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046D8D" w14:textId="77777777" w:rsidR="00C54127" w:rsidRPr="00D7301D" w:rsidRDefault="00C54127" w:rsidP="00C54127">
      <w:pPr>
        <w:jc w:val="center"/>
        <w:rPr>
          <w:rFonts w:ascii="Cambria" w:hAnsi="Cambria"/>
          <w:b/>
          <w:color w:val="00B050"/>
          <w:sz w:val="16"/>
          <w:szCs w:val="16"/>
          <w:lang w:val="en-GB"/>
        </w:rPr>
      </w:pPr>
      <w:r w:rsidRPr="00D7301D">
        <w:rPr>
          <w:rFonts w:ascii="Cambria" w:hAnsi="Cambria" w:cstheme="minorHAnsi"/>
          <w:noProof/>
          <w:sz w:val="16"/>
          <w:szCs w:val="16"/>
        </w:rPr>
        <w:drawing>
          <wp:anchor distT="0" distB="0" distL="114300" distR="114300" simplePos="0" relativeHeight="251659264" behindDoc="0" locked="0" layoutInCell="1" allowOverlap="1" wp14:anchorId="0F6CF36B" wp14:editId="61C31B3F">
            <wp:simplePos x="0" y="0"/>
            <wp:positionH relativeFrom="margin">
              <wp:posOffset>2533650</wp:posOffset>
            </wp:positionH>
            <wp:positionV relativeFrom="paragraph">
              <wp:posOffset>0</wp:posOffset>
            </wp:positionV>
            <wp:extent cx="975995" cy="831850"/>
            <wp:effectExtent l="0" t="0" r="0" b="635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7459284" name="Picture 5"/>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bwMode="auto">
                    <a:xfrm>
                      <a:off x="0" y="0"/>
                      <a:ext cx="975995" cy="8318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7301D">
        <w:rPr>
          <w:rFonts w:ascii="Cambria" w:hAnsi="Cambria"/>
          <w:b/>
          <w:color w:val="00B050"/>
          <w:sz w:val="16"/>
          <w:szCs w:val="16"/>
          <w:lang w:val="en-GB"/>
        </w:rPr>
        <w:t>The Republic of Zambia</w:t>
      </w:r>
    </w:p>
    <w:p w14:paraId="15EB77AB" w14:textId="77777777" w:rsidR="00C54127" w:rsidRPr="001D0768" w:rsidRDefault="00C54127" w:rsidP="00C54127">
      <w:pPr>
        <w:jc w:val="center"/>
        <w:rPr>
          <w:rFonts w:ascii="Cambria" w:hAnsi="Cambria"/>
          <w:b/>
          <w:sz w:val="28"/>
          <w:szCs w:val="28"/>
          <w:lang w:val="en-GB"/>
        </w:rPr>
      </w:pPr>
    </w:p>
    <w:p w14:paraId="055A8C81" w14:textId="139010B6" w:rsidR="00C54127" w:rsidRPr="00121DD1" w:rsidRDefault="00C54127" w:rsidP="00866CEE">
      <w:pPr>
        <w:jc w:val="both"/>
        <w:rPr>
          <w:rFonts w:ascii="Times New Roman" w:hAnsi="Times New Roman" w:cs="Times New Roman"/>
          <w:b/>
          <w:sz w:val="24"/>
          <w:szCs w:val="24"/>
        </w:rPr>
      </w:pPr>
      <w:r w:rsidRPr="00121DD1">
        <w:rPr>
          <w:rFonts w:ascii="Times New Roman" w:hAnsi="Times New Roman" w:cs="Times New Roman"/>
          <w:b/>
          <w:sz w:val="24"/>
          <w:szCs w:val="24"/>
        </w:rPr>
        <w:t xml:space="preserve">STATEMENT BY THE REPUBLIC OF ZAMBIA ON AGENDA ITEM </w:t>
      </w:r>
      <w:r w:rsidR="00866CEE" w:rsidRPr="00121DD1">
        <w:rPr>
          <w:rFonts w:ascii="Times New Roman" w:hAnsi="Times New Roman" w:cs="Times New Roman"/>
          <w:b/>
          <w:sz w:val="24"/>
          <w:szCs w:val="24"/>
        </w:rPr>
        <w:t>10: CERTIFICATION OF WILD POLIOVIRUS ERADICATION IN THE AFRICAN REGION AND SUSTAINING THE GAINS, POST-CERTIFICATION</w:t>
      </w:r>
    </w:p>
    <w:p w14:paraId="19B4A963" w14:textId="77777777" w:rsidR="007E7E79" w:rsidRPr="00121DD1" w:rsidRDefault="007E7E79" w:rsidP="007E7E79">
      <w:pPr>
        <w:jc w:val="both"/>
        <w:rPr>
          <w:rFonts w:ascii="Times New Roman" w:hAnsi="Times New Roman" w:cs="Times New Roman"/>
          <w:sz w:val="24"/>
          <w:szCs w:val="24"/>
        </w:rPr>
      </w:pPr>
      <w:r w:rsidRPr="00121DD1">
        <w:rPr>
          <w:rFonts w:ascii="Times New Roman" w:hAnsi="Times New Roman" w:cs="Times New Roman"/>
          <w:sz w:val="24"/>
          <w:szCs w:val="24"/>
        </w:rPr>
        <w:t xml:space="preserve">Chairperson, </w:t>
      </w:r>
    </w:p>
    <w:p w14:paraId="42D2EB85" w14:textId="77777777" w:rsidR="007E7E79" w:rsidRPr="00121DD1" w:rsidRDefault="007E7E79" w:rsidP="007E7E79">
      <w:pPr>
        <w:jc w:val="both"/>
        <w:rPr>
          <w:rFonts w:ascii="Times New Roman" w:hAnsi="Times New Roman" w:cs="Times New Roman"/>
          <w:sz w:val="24"/>
          <w:szCs w:val="24"/>
        </w:rPr>
      </w:pPr>
      <w:r w:rsidRPr="00121DD1">
        <w:rPr>
          <w:rFonts w:ascii="Times New Roman" w:hAnsi="Times New Roman" w:cs="Times New Roman"/>
          <w:sz w:val="24"/>
          <w:szCs w:val="24"/>
        </w:rPr>
        <w:t xml:space="preserve">The Republic of Zambia joins the rest of the world in congratulating the Africa Region, the Regional Director and her team, and all stakeholders, on this momentous occasion. It is gratifying to note that a lot can indeed be achieved if we unite as a Region towards a common goal.  </w:t>
      </w:r>
    </w:p>
    <w:p w14:paraId="30A21BC5" w14:textId="32BE42CF" w:rsidR="007E7E79" w:rsidRPr="00121DD1" w:rsidRDefault="007E7E79" w:rsidP="007E7E79">
      <w:pPr>
        <w:jc w:val="both"/>
        <w:rPr>
          <w:rFonts w:ascii="Times New Roman" w:hAnsi="Times New Roman" w:cs="Times New Roman"/>
          <w:sz w:val="24"/>
          <w:szCs w:val="24"/>
        </w:rPr>
      </w:pPr>
      <w:r w:rsidRPr="00121DD1">
        <w:rPr>
          <w:rFonts w:ascii="Times New Roman" w:hAnsi="Times New Roman" w:cs="Times New Roman"/>
          <w:sz w:val="24"/>
          <w:szCs w:val="24"/>
        </w:rPr>
        <w:t>As we commemorate the attainment of this great milestone, we applaud the Secretariat for not only focusing on what has been achieved today, but also for emphasizing the need to sustain the gains, post certification, and ensure the</w:t>
      </w:r>
      <w:r w:rsidR="0096370C" w:rsidRPr="00121DD1">
        <w:rPr>
          <w:rFonts w:ascii="Times New Roman" w:hAnsi="Times New Roman" w:cs="Times New Roman"/>
          <w:sz w:val="24"/>
          <w:szCs w:val="24"/>
        </w:rPr>
        <w:t xml:space="preserve"> Region sustains its</w:t>
      </w:r>
      <w:r w:rsidRPr="00121DD1">
        <w:rPr>
          <w:rFonts w:ascii="Times New Roman" w:hAnsi="Times New Roman" w:cs="Times New Roman"/>
          <w:sz w:val="24"/>
          <w:szCs w:val="24"/>
        </w:rPr>
        <w:t xml:space="preserve"> newly acquired status. </w:t>
      </w:r>
    </w:p>
    <w:p w14:paraId="56100EDC" w14:textId="003619C3" w:rsidR="007E7E79" w:rsidRPr="00121DD1" w:rsidRDefault="007E7E79" w:rsidP="007E7E79">
      <w:pPr>
        <w:jc w:val="both"/>
        <w:rPr>
          <w:rFonts w:ascii="Times New Roman" w:hAnsi="Times New Roman" w:cs="Times New Roman"/>
          <w:sz w:val="24"/>
          <w:szCs w:val="24"/>
        </w:rPr>
      </w:pPr>
      <w:r w:rsidRPr="00121DD1">
        <w:rPr>
          <w:rFonts w:ascii="Times New Roman" w:hAnsi="Times New Roman" w:cs="Times New Roman"/>
          <w:sz w:val="24"/>
          <w:szCs w:val="24"/>
        </w:rPr>
        <w:t>Chairperson, Zambia wishes to implore the need for a cautious approach to the reduction in Global Polio Eradication Initiative funding and ramp-down of polio personnel. As alluded to in the report, various challenges that perpetuate the threat to possible importation of the wild poliovirus, still remain. This is particularly highlighted by the number of circulating vaccine derived poliovirus type 2 outbreaks that we have witnessed in the Region</w:t>
      </w:r>
      <w:r w:rsidR="0096370C" w:rsidRPr="00121DD1">
        <w:rPr>
          <w:rFonts w:ascii="Times New Roman" w:hAnsi="Times New Roman" w:cs="Times New Roman"/>
          <w:sz w:val="24"/>
          <w:szCs w:val="24"/>
        </w:rPr>
        <w:t xml:space="preserve"> including Zambai</w:t>
      </w:r>
      <w:r w:rsidRPr="00121DD1">
        <w:rPr>
          <w:rFonts w:ascii="Times New Roman" w:hAnsi="Times New Roman" w:cs="Times New Roman"/>
          <w:sz w:val="24"/>
          <w:szCs w:val="24"/>
        </w:rPr>
        <w:t xml:space="preserve"> </w:t>
      </w:r>
      <w:r w:rsidR="0099600C" w:rsidRPr="00121DD1">
        <w:rPr>
          <w:rFonts w:ascii="Times New Roman" w:hAnsi="Times New Roman" w:cs="Times New Roman"/>
          <w:sz w:val="24"/>
          <w:szCs w:val="24"/>
        </w:rPr>
        <w:t>in recent years</w:t>
      </w:r>
      <w:r w:rsidRPr="00121DD1">
        <w:rPr>
          <w:rFonts w:ascii="Times New Roman" w:hAnsi="Times New Roman" w:cs="Times New Roman"/>
          <w:sz w:val="24"/>
          <w:szCs w:val="24"/>
        </w:rPr>
        <w:t xml:space="preserve">; coupled by the effects of the novel coronavirus pandemic on not only the polio eradication programme, but the entire health sector. </w:t>
      </w:r>
    </w:p>
    <w:p w14:paraId="2D47AA84" w14:textId="77777777" w:rsidR="003F5A48" w:rsidRPr="00121DD1" w:rsidRDefault="007E7E79" w:rsidP="007E7E79">
      <w:pPr>
        <w:jc w:val="both"/>
        <w:rPr>
          <w:rFonts w:ascii="Times New Roman" w:hAnsi="Times New Roman" w:cs="Times New Roman"/>
          <w:sz w:val="24"/>
          <w:szCs w:val="24"/>
        </w:rPr>
      </w:pPr>
      <w:r w:rsidRPr="00121DD1">
        <w:rPr>
          <w:rFonts w:ascii="Times New Roman" w:hAnsi="Times New Roman" w:cs="Times New Roman"/>
          <w:sz w:val="24"/>
          <w:szCs w:val="24"/>
        </w:rPr>
        <w:t xml:space="preserve">As a country, we attest to </w:t>
      </w:r>
      <w:r w:rsidR="000354D5" w:rsidRPr="00121DD1">
        <w:rPr>
          <w:rFonts w:ascii="Times New Roman" w:hAnsi="Times New Roman" w:cs="Times New Roman"/>
          <w:sz w:val="24"/>
          <w:szCs w:val="24"/>
        </w:rPr>
        <w:t xml:space="preserve">having greatly benefited from the resources made available to us </w:t>
      </w:r>
      <w:r w:rsidR="003F5A48" w:rsidRPr="00121DD1">
        <w:rPr>
          <w:rFonts w:ascii="Times New Roman" w:hAnsi="Times New Roman" w:cs="Times New Roman"/>
          <w:sz w:val="24"/>
          <w:szCs w:val="24"/>
        </w:rPr>
        <w:t xml:space="preserve">in the fight against polio generally, and specifically </w:t>
      </w:r>
      <w:r w:rsidR="000354D5" w:rsidRPr="00121DD1">
        <w:rPr>
          <w:rFonts w:ascii="Times New Roman" w:hAnsi="Times New Roman" w:cs="Times New Roman"/>
          <w:sz w:val="24"/>
          <w:szCs w:val="24"/>
        </w:rPr>
        <w:t xml:space="preserve">while responding to the </w:t>
      </w:r>
      <w:r w:rsidR="0099600C" w:rsidRPr="00121DD1">
        <w:rPr>
          <w:rFonts w:ascii="Times New Roman" w:hAnsi="Times New Roman" w:cs="Times New Roman"/>
          <w:sz w:val="24"/>
          <w:szCs w:val="24"/>
        </w:rPr>
        <w:t xml:space="preserve">cVDPV2 outbreaks that occurred towards the end of 2019. </w:t>
      </w:r>
      <w:r w:rsidR="003F5A48" w:rsidRPr="00121DD1">
        <w:rPr>
          <w:rFonts w:ascii="Times New Roman" w:hAnsi="Times New Roman" w:cs="Times New Roman"/>
          <w:sz w:val="24"/>
          <w:szCs w:val="24"/>
        </w:rPr>
        <w:t xml:space="preserve">The </w:t>
      </w:r>
      <w:r w:rsidR="0099600C" w:rsidRPr="00121DD1">
        <w:rPr>
          <w:rFonts w:ascii="Times New Roman" w:hAnsi="Times New Roman" w:cs="Times New Roman"/>
          <w:sz w:val="24"/>
          <w:szCs w:val="24"/>
        </w:rPr>
        <w:t xml:space="preserve">initial response ended in April, 2020, followed by </w:t>
      </w:r>
      <w:r w:rsidR="003F5A48" w:rsidRPr="00121DD1">
        <w:rPr>
          <w:rFonts w:ascii="Times New Roman" w:hAnsi="Times New Roman" w:cs="Times New Roman"/>
          <w:sz w:val="24"/>
          <w:szCs w:val="24"/>
        </w:rPr>
        <w:t>a</w:t>
      </w:r>
      <w:r w:rsidR="0099600C" w:rsidRPr="00121DD1">
        <w:rPr>
          <w:rFonts w:ascii="Times New Roman" w:hAnsi="Times New Roman" w:cs="Times New Roman"/>
          <w:sz w:val="24"/>
          <w:szCs w:val="24"/>
        </w:rPr>
        <w:t xml:space="preserve"> supplemental immunization activity in June this year</w:t>
      </w:r>
      <w:r w:rsidR="003F5A48" w:rsidRPr="00121DD1">
        <w:rPr>
          <w:rFonts w:ascii="Times New Roman" w:hAnsi="Times New Roman" w:cs="Times New Roman"/>
          <w:sz w:val="24"/>
          <w:szCs w:val="24"/>
        </w:rPr>
        <w:t>.</w:t>
      </w:r>
      <w:r w:rsidR="0099600C" w:rsidRPr="00121DD1">
        <w:rPr>
          <w:rFonts w:ascii="Times New Roman" w:hAnsi="Times New Roman" w:cs="Times New Roman"/>
          <w:sz w:val="24"/>
          <w:szCs w:val="24"/>
        </w:rPr>
        <w:t xml:space="preserve"> </w:t>
      </w:r>
    </w:p>
    <w:p w14:paraId="4116F3E6" w14:textId="3BA0191F" w:rsidR="007E7E79" w:rsidRPr="00121DD1" w:rsidRDefault="0099600C" w:rsidP="007E7E79">
      <w:pPr>
        <w:jc w:val="both"/>
        <w:rPr>
          <w:rFonts w:ascii="Times New Roman" w:hAnsi="Times New Roman" w:cs="Times New Roman"/>
          <w:sz w:val="24"/>
          <w:szCs w:val="24"/>
        </w:rPr>
      </w:pPr>
      <w:r w:rsidRPr="00121DD1">
        <w:rPr>
          <w:rFonts w:ascii="Times New Roman" w:hAnsi="Times New Roman" w:cs="Times New Roman"/>
          <w:sz w:val="24"/>
          <w:szCs w:val="24"/>
        </w:rPr>
        <w:t xml:space="preserve">In addition, we have </w:t>
      </w:r>
      <w:r w:rsidR="003F5A48" w:rsidRPr="00121DD1">
        <w:rPr>
          <w:rFonts w:ascii="Times New Roman" w:hAnsi="Times New Roman" w:cs="Times New Roman"/>
          <w:sz w:val="24"/>
          <w:szCs w:val="24"/>
        </w:rPr>
        <w:t xml:space="preserve">been </w:t>
      </w:r>
      <w:r w:rsidRPr="00121DD1">
        <w:rPr>
          <w:rFonts w:ascii="Times New Roman" w:hAnsi="Times New Roman" w:cs="Times New Roman"/>
          <w:sz w:val="24"/>
          <w:szCs w:val="24"/>
        </w:rPr>
        <w:t xml:space="preserve">able to leverage on the available infrastructure, assets, systems and expertise from the fight against polio, </w:t>
      </w:r>
      <w:r w:rsidR="007E7E79" w:rsidRPr="00121DD1">
        <w:rPr>
          <w:rFonts w:ascii="Times New Roman" w:hAnsi="Times New Roman" w:cs="Times New Roman"/>
          <w:sz w:val="24"/>
          <w:szCs w:val="24"/>
        </w:rPr>
        <w:t>particula</w:t>
      </w:r>
      <w:r w:rsidRPr="00121DD1">
        <w:rPr>
          <w:rFonts w:ascii="Times New Roman" w:hAnsi="Times New Roman" w:cs="Times New Roman"/>
          <w:sz w:val="24"/>
          <w:szCs w:val="24"/>
        </w:rPr>
        <w:t>rly</w:t>
      </w:r>
      <w:r w:rsidR="0096370C" w:rsidRPr="00121DD1">
        <w:rPr>
          <w:rFonts w:ascii="Times New Roman" w:hAnsi="Times New Roman" w:cs="Times New Roman"/>
          <w:sz w:val="24"/>
          <w:szCs w:val="24"/>
        </w:rPr>
        <w:t xml:space="preserve"> cutting edge</w:t>
      </w:r>
      <w:r w:rsidRPr="00121DD1">
        <w:rPr>
          <w:rFonts w:ascii="Times New Roman" w:hAnsi="Times New Roman" w:cs="Times New Roman"/>
          <w:sz w:val="24"/>
          <w:szCs w:val="24"/>
        </w:rPr>
        <w:t xml:space="preserve"> innovations in surveillance and</w:t>
      </w:r>
      <w:r w:rsidR="007E7E79" w:rsidRPr="00121DD1">
        <w:rPr>
          <w:rFonts w:ascii="Times New Roman" w:hAnsi="Times New Roman" w:cs="Times New Roman"/>
          <w:sz w:val="24"/>
          <w:szCs w:val="24"/>
        </w:rPr>
        <w:t xml:space="preserve"> </w:t>
      </w:r>
      <w:r w:rsidRPr="00121DD1">
        <w:rPr>
          <w:rFonts w:ascii="Times New Roman" w:hAnsi="Times New Roman" w:cs="Times New Roman"/>
          <w:sz w:val="24"/>
          <w:szCs w:val="24"/>
        </w:rPr>
        <w:t xml:space="preserve">data management, </w:t>
      </w:r>
      <w:r w:rsidR="007E7E79" w:rsidRPr="00121DD1">
        <w:rPr>
          <w:rFonts w:ascii="Times New Roman" w:hAnsi="Times New Roman" w:cs="Times New Roman"/>
          <w:sz w:val="24"/>
          <w:szCs w:val="24"/>
        </w:rPr>
        <w:t xml:space="preserve">in our country response to the COVID-19 pandemic. </w:t>
      </w:r>
      <w:r w:rsidRPr="00121DD1">
        <w:rPr>
          <w:rFonts w:ascii="Times New Roman" w:hAnsi="Times New Roman" w:cs="Times New Roman"/>
          <w:sz w:val="24"/>
          <w:szCs w:val="24"/>
        </w:rPr>
        <w:t>This could not have been possible without this key GPEI resource.</w:t>
      </w:r>
    </w:p>
    <w:p w14:paraId="2897A090" w14:textId="2A76FA3E" w:rsidR="007E7E79" w:rsidRPr="00121DD1" w:rsidRDefault="0096370C" w:rsidP="007E7E79">
      <w:pPr>
        <w:jc w:val="both"/>
        <w:rPr>
          <w:rFonts w:ascii="Times New Roman" w:hAnsi="Times New Roman" w:cs="Times New Roman"/>
          <w:sz w:val="24"/>
          <w:szCs w:val="24"/>
        </w:rPr>
      </w:pPr>
      <w:r w:rsidRPr="00121DD1">
        <w:rPr>
          <w:rFonts w:ascii="Times New Roman" w:hAnsi="Times New Roman" w:cs="Times New Roman"/>
          <w:sz w:val="24"/>
          <w:szCs w:val="24"/>
        </w:rPr>
        <w:t>We therefore call upon Secretariat</w:t>
      </w:r>
      <w:r w:rsidR="007E7E79" w:rsidRPr="00121DD1">
        <w:rPr>
          <w:rFonts w:ascii="Times New Roman" w:hAnsi="Times New Roman" w:cs="Times New Roman"/>
          <w:sz w:val="24"/>
          <w:szCs w:val="24"/>
        </w:rPr>
        <w:t xml:space="preserve"> and all stakeholders, to continue supporting the post certification era, which include making available all relevant tools necessary for the eradication of polio in its entirety, and</w:t>
      </w:r>
      <w:r w:rsidRPr="00121DD1">
        <w:rPr>
          <w:rFonts w:ascii="Times New Roman" w:hAnsi="Times New Roman" w:cs="Times New Roman"/>
          <w:sz w:val="24"/>
          <w:szCs w:val="24"/>
        </w:rPr>
        <w:t xml:space="preserve"> continued creation of robust, resilient and sustainable health systems.</w:t>
      </w:r>
      <w:r w:rsidR="007E7E79" w:rsidRPr="00121DD1">
        <w:rPr>
          <w:rFonts w:ascii="Times New Roman" w:hAnsi="Times New Roman" w:cs="Times New Roman"/>
          <w:sz w:val="24"/>
          <w:szCs w:val="24"/>
        </w:rPr>
        <w:t>.</w:t>
      </w:r>
    </w:p>
    <w:p w14:paraId="5BF77E44" w14:textId="77777777" w:rsidR="007E7E79" w:rsidRPr="00121DD1" w:rsidRDefault="007E7E79" w:rsidP="007E7E79">
      <w:pPr>
        <w:jc w:val="both"/>
        <w:rPr>
          <w:rFonts w:ascii="Times New Roman" w:hAnsi="Times New Roman" w:cs="Times New Roman"/>
          <w:sz w:val="24"/>
          <w:szCs w:val="24"/>
        </w:rPr>
      </w:pPr>
      <w:r w:rsidRPr="00121DD1">
        <w:rPr>
          <w:rFonts w:ascii="Times New Roman" w:hAnsi="Times New Roman" w:cs="Times New Roman"/>
          <w:sz w:val="24"/>
          <w:szCs w:val="24"/>
        </w:rPr>
        <w:t>I thank you</w:t>
      </w:r>
    </w:p>
    <w:p w14:paraId="4F0F0F96" w14:textId="77777777" w:rsidR="001D0768" w:rsidRDefault="001D0768" w:rsidP="00C54127">
      <w:pPr>
        <w:jc w:val="both"/>
        <w:rPr>
          <w:rFonts w:ascii="Times New Roman" w:hAnsi="Times New Roman" w:cs="Times New Roman"/>
          <w:sz w:val="28"/>
          <w:szCs w:val="28"/>
        </w:rPr>
      </w:pPr>
    </w:p>
    <w:p w14:paraId="435E303A" w14:textId="17B46E13" w:rsidR="005614D1" w:rsidRDefault="00C54127" w:rsidP="00121DD1">
      <w:pPr>
        <w:jc w:val="both"/>
      </w:pPr>
      <w:r>
        <w:rPr>
          <w:rFonts w:ascii="Times New Roman" w:hAnsi="Times New Roman" w:cs="Times New Roman"/>
          <w:sz w:val="28"/>
          <w:szCs w:val="28"/>
        </w:rPr>
        <w:t xml:space="preserve"> </w:t>
      </w:r>
    </w:p>
    <w:sectPr w:rsidR="005614D1" w:rsidSect="001C3282">
      <w:headerReference w:type="even" r:id="rId7"/>
      <w:headerReference w:type="default" r:id="rId8"/>
      <w:footerReference w:type="even" r:id="rId9"/>
      <w:footerReference w:type="default" r:id="rId10"/>
      <w:headerReference w:type="first" r:id="rId11"/>
      <w:footerReference w:type="first" r:id="rId12"/>
      <w:pgSz w:w="12240" w:h="15840"/>
      <w:pgMar w:top="540" w:right="1440" w:bottom="1440" w:left="1440" w:header="720" w:footer="72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BFFAFE" w14:textId="77777777" w:rsidR="003E725A" w:rsidRDefault="003E725A">
      <w:pPr>
        <w:spacing w:after="0" w:line="240" w:lineRule="auto"/>
      </w:pPr>
      <w:r>
        <w:separator/>
      </w:r>
    </w:p>
  </w:endnote>
  <w:endnote w:type="continuationSeparator" w:id="0">
    <w:p w14:paraId="24C00519" w14:textId="77777777" w:rsidR="003E725A" w:rsidRDefault="003E72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FE9A8C" w14:textId="77777777" w:rsidR="00E75884" w:rsidRDefault="000C09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FBA44A" w14:textId="77777777" w:rsidR="00E75884" w:rsidRDefault="000C09C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34D171" w14:textId="77777777" w:rsidR="00E75884" w:rsidRDefault="000C09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A97476" w14:textId="77777777" w:rsidR="003E725A" w:rsidRDefault="003E725A">
      <w:pPr>
        <w:spacing w:after="0" w:line="240" w:lineRule="auto"/>
      </w:pPr>
      <w:r>
        <w:separator/>
      </w:r>
    </w:p>
  </w:footnote>
  <w:footnote w:type="continuationSeparator" w:id="0">
    <w:p w14:paraId="42E64708" w14:textId="77777777" w:rsidR="003E725A" w:rsidRDefault="003E72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2E8068" w14:textId="77777777" w:rsidR="00E75884" w:rsidRDefault="000C09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568613" w14:textId="77777777" w:rsidR="00E75884" w:rsidRDefault="000C09C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D25985" w14:textId="77777777" w:rsidR="00E75884" w:rsidRDefault="000C09C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4127"/>
    <w:rsid w:val="000354D5"/>
    <w:rsid w:val="00057C9B"/>
    <w:rsid w:val="00065D42"/>
    <w:rsid w:val="00067D8B"/>
    <w:rsid w:val="000A0804"/>
    <w:rsid w:val="000B7F80"/>
    <w:rsid w:val="000C09CB"/>
    <w:rsid w:val="000E6CB3"/>
    <w:rsid w:val="00107DA0"/>
    <w:rsid w:val="00121DD1"/>
    <w:rsid w:val="00141BA6"/>
    <w:rsid w:val="00176A66"/>
    <w:rsid w:val="001B0A31"/>
    <w:rsid w:val="001D0768"/>
    <w:rsid w:val="002334C1"/>
    <w:rsid w:val="0032624D"/>
    <w:rsid w:val="00327769"/>
    <w:rsid w:val="003E725A"/>
    <w:rsid w:val="003F5A48"/>
    <w:rsid w:val="005001B0"/>
    <w:rsid w:val="0053375A"/>
    <w:rsid w:val="005614D1"/>
    <w:rsid w:val="00625C46"/>
    <w:rsid w:val="006B1AC5"/>
    <w:rsid w:val="006B261B"/>
    <w:rsid w:val="00722FA1"/>
    <w:rsid w:val="0075495E"/>
    <w:rsid w:val="00762CF4"/>
    <w:rsid w:val="00765F5D"/>
    <w:rsid w:val="007E7E79"/>
    <w:rsid w:val="008001DE"/>
    <w:rsid w:val="00866CEE"/>
    <w:rsid w:val="00890DC2"/>
    <w:rsid w:val="008E23D1"/>
    <w:rsid w:val="009237D4"/>
    <w:rsid w:val="0096370C"/>
    <w:rsid w:val="00995019"/>
    <w:rsid w:val="0099600C"/>
    <w:rsid w:val="009A1975"/>
    <w:rsid w:val="009D32F0"/>
    <w:rsid w:val="00AE2694"/>
    <w:rsid w:val="00C34DF9"/>
    <w:rsid w:val="00C54127"/>
    <w:rsid w:val="00D5542E"/>
    <w:rsid w:val="00D965A1"/>
    <w:rsid w:val="00DC6B12"/>
    <w:rsid w:val="00DD0381"/>
    <w:rsid w:val="00E0609F"/>
    <w:rsid w:val="00E10162"/>
    <w:rsid w:val="00E96B14"/>
    <w:rsid w:val="00EB507D"/>
    <w:rsid w:val="00EC5EB2"/>
    <w:rsid w:val="00F04ADA"/>
    <w:rsid w:val="00FA59AE"/>
    <w:rsid w:val="00FB00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5016C"/>
  <w15:chartTrackingRefBased/>
  <w15:docId w15:val="{65CC39D2-B8A2-402F-B817-8145BC2F4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412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41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4127"/>
  </w:style>
  <w:style w:type="paragraph" w:styleId="Footer">
    <w:name w:val="footer"/>
    <w:basedOn w:val="Normal"/>
    <w:link w:val="FooterChar"/>
    <w:uiPriority w:val="99"/>
    <w:unhideWhenUsed/>
    <w:rsid w:val="00C541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4127"/>
  </w:style>
  <w:style w:type="character" w:styleId="CommentReference">
    <w:name w:val="annotation reference"/>
    <w:basedOn w:val="DefaultParagraphFont"/>
    <w:uiPriority w:val="99"/>
    <w:semiHidden/>
    <w:unhideWhenUsed/>
    <w:rsid w:val="009A1975"/>
    <w:rPr>
      <w:sz w:val="16"/>
      <w:szCs w:val="16"/>
    </w:rPr>
  </w:style>
  <w:style w:type="paragraph" w:styleId="CommentText">
    <w:name w:val="annotation text"/>
    <w:basedOn w:val="Normal"/>
    <w:link w:val="CommentTextChar"/>
    <w:uiPriority w:val="99"/>
    <w:semiHidden/>
    <w:unhideWhenUsed/>
    <w:rsid w:val="009A1975"/>
    <w:pPr>
      <w:spacing w:line="240" w:lineRule="auto"/>
    </w:pPr>
    <w:rPr>
      <w:sz w:val="20"/>
      <w:szCs w:val="20"/>
    </w:rPr>
  </w:style>
  <w:style w:type="character" w:customStyle="1" w:styleId="CommentTextChar">
    <w:name w:val="Comment Text Char"/>
    <w:basedOn w:val="DefaultParagraphFont"/>
    <w:link w:val="CommentText"/>
    <w:uiPriority w:val="99"/>
    <w:semiHidden/>
    <w:rsid w:val="009A1975"/>
    <w:rPr>
      <w:sz w:val="20"/>
      <w:szCs w:val="20"/>
    </w:rPr>
  </w:style>
  <w:style w:type="paragraph" w:styleId="CommentSubject">
    <w:name w:val="annotation subject"/>
    <w:basedOn w:val="CommentText"/>
    <w:next w:val="CommentText"/>
    <w:link w:val="CommentSubjectChar"/>
    <w:uiPriority w:val="99"/>
    <w:semiHidden/>
    <w:unhideWhenUsed/>
    <w:rsid w:val="009A1975"/>
    <w:rPr>
      <w:b/>
      <w:bCs/>
    </w:rPr>
  </w:style>
  <w:style w:type="character" w:customStyle="1" w:styleId="CommentSubjectChar">
    <w:name w:val="Comment Subject Char"/>
    <w:basedOn w:val="CommentTextChar"/>
    <w:link w:val="CommentSubject"/>
    <w:uiPriority w:val="99"/>
    <w:semiHidden/>
    <w:rsid w:val="009A1975"/>
    <w:rPr>
      <w:b/>
      <w:bCs/>
      <w:sz w:val="20"/>
      <w:szCs w:val="20"/>
    </w:rPr>
  </w:style>
  <w:style w:type="paragraph" w:styleId="BalloonText">
    <w:name w:val="Balloon Text"/>
    <w:basedOn w:val="Normal"/>
    <w:link w:val="BalloonTextChar"/>
    <w:uiPriority w:val="99"/>
    <w:semiHidden/>
    <w:unhideWhenUsed/>
    <w:rsid w:val="009A19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197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 /><Relationship Id="rId13" Type="http://schemas.openxmlformats.org/officeDocument/2006/relationships/fontTable" Target="fontTable.xml" /><Relationship Id="rId3" Type="http://schemas.openxmlformats.org/officeDocument/2006/relationships/webSettings" Target="webSettings.xml" /><Relationship Id="rId7" Type="http://schemas.openxmlformats.org/officeDocument/2006/relationships/header" Target="header1.xml" /><Relationship Id="rId12" Type="http://schemas.openxmlformats.org/officeDocument/2006/relationships/footer" Target="footer3.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image" Target="media/image1.png" /><Relationship Id="rId11" Type="http://schemas.openxmlformats.org/officeDocument/2006/relationships/header" Target="header3.xml" /><Relationship Id="rId5" Type="http://schemas.openxmlformats.org/officeDocument/2006/relationships/endnotes" Target="endnotes.xml" /><Relationship Id="rId10" Type="http://schemas.openxmlformats.org/officeDocument/2006/relationships/footer" Target="footer2.xml" /><Relationship Id="rId4" Type="http://schemas.openxmlformats.org/officeDocument/2006/relationships/footnotes" Target="footnotes.xml" /><Relationship Id="rId9" Type="http://schemas.openxmlformats.org/officeDocument/2006/relationships/footer" Target="footer1.xml" /><Relationship Id="rId1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350</Words>
  <Characters>2001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Bwalya Francis</cp:lastModifiedBy>
  <cp:revision>2</cp:revision>
  <dcterms:created xsi:type="dcterms:W3CDTF">2020-08-22T06:44:00Z</dcterms:created>
  <dcterms:modified xsi:type="dcterms:W3CDTF">2020-08-22T06:44:00Z</dcterms:modified>
</cp:coreProperties>
</file>