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968" w:rsidRPr="004E5968" w:rsidRDefault="004E5968" w:rsidP="004E5968">
      <w:pPr>
        <w:rPr>
          <w:b/>
          <w:bCs/>
          <w:lang w:val="fr-FR"/>
        </w:rPr>
      </w:pPr>
      <w:r w:rsidRPr="004E5968">
        <w:rPr>
          <w:b/>
          <w:bCs/>
          <w:lang w:val="fr-FR"/>
        </w:rPr>
        <w:t xml:space="preserve">GUIDES AVAREF - Outils d’évaluation des demandes d’autorisation d’essais cliniques par les comités d'éthique et les autorités nationales </w:t>
      </w:r>
      <w:r>
        <w:rPr>
          <w:b/>
          <w:bCs/>
          <w:lang w:val="fr-FR"/>
        </w:rPr>
        <w:t xml:space="preserve">de </w:t>
      </w:r>
      <w:r w:rsidRPr="004E5968">
        <w:rPr>
          <w:b/>
          <w:bCs/>
          <w:lang w:val="fr-FR"/>
        </w:rPr>
        <w:t>réglementa</w:t>
      </w:r>
      <w:r>
        <w:rPr>
          <w:b/>
          <w:bCs/>
          <w:lang w:val="fr-FR"/>
        </w:rPr>
        <w:t>tion</w:t>
      </w:r>
      <w:r w:rsidRPr="004E5968">
        <w:rPr>
          <w:b/>
          <w:bCs/>
          <w:lang w:val="fr-FR"/>
        </w:rPr>
        <w:t xml:space="preserve"> en Afrique</w:t>
      </w:r>
    </w:p>
    <w:p w:rsidR="00441305" w:rsidRDefault="00441305" w:rsidP="000555B4">
      <w:pPr>
        <w:rPr>
          <w:b/>
          <w:bCs/>
          <w:lang w:val="fr-FR"/>
        </w:rPr>
      </w:pPr>
    </w:p>
    <w:p w:rsidR="004E5968" w:rsidRPr="00FB3B97" w:rsidRDefault="004E5968" w:rsidP="004E5968">
      <w:pPr>
        <w:rPr>
          <w:b/>
          <w:bCs/>
          <w:lang w:val="fr-CA"/>
        </w:rPr>
      </w:pPr>
      <w:r w:rsidRPr="00FB3B97">
        <w:rPr>
          <w:b/>
          <w:bCs/>
          <w:lang w:val="fr-CA"/>
        </w:rPr>
        <w:t>Introduction: Le travail d’AVAREF</w:t>
      </w:r>
    </w:p>
    <w:p w:rsidR="004E5968" w:rsidRDefault="004E5968" w:rsidP="004E5968">
      <w:pPr>
        <w:rPr>
          <w:lang w:val="fr-CA"/>
        </w:rPr>
      </w:pPr>
      <w:r w:rsidRPr="00FB3B97">
        <w:rPr>
          <w:lang w:val="fr-CA"/>
        </w:rPr>
        <w:t>Le forum africain de règlement</w:t>
      </w:r>
      <w:r w:rsidR="00F14458">
        <w:rPr>
          <w:lang w:val="fr-CA"/>
        </w:rPr>
        <w:t>ation</w:t>
      </w:r>
      <w:bookmarkStart w:id="0" w:name="_GoBack"/>
      <w:bookmarkEnd w:id="0"/>
      <w:r w:rsidRPr="00FB3B97">
        <w:rPr>
          <w:lang w:val="fr-CA"/>
        </w:rPr>
        <w:t xml:space="preserve"> des vaccins (AVAREF), un réseau panafricain d’autorités nationales de réglementation pharmaceutique (ANR) et de comités d’éthique (CE) a été créé par l’OMS en 2006 comme plate-forme de renforcement des capacités éthiques et réglementaires en matière d’essais cliniques, tout en favorisant l’harmonisation des pratiques éthiques et réglementaires sur le continent. Au regard des besoins de santé urgents sur le continent, le mode gouvernance d’AVAREF a été modifié et sa portée a été étendue lors d’une réunion extraordinaire en 2016 à Addis-Abeba. </w:t>
      </w:r>
      <w:r w:rsidR="00FB3B97" w:rsidRPr="00FB3B97">
        <w:rPr>
          <w:lang w:val="fr-CA"/>
        </w:rPr>
        <w:t>AVAREF est devenu l’</w:t>
      </w:r>
      <w:r w:rsidRPr="00FB3B97">
        <w:rPr>
          <w:lang w:val="fr-CA"/>
        </w:rPr>
        <w:t>un des comités techniques continentaux de l</w:t>
      </w:r>
      <w:r w:rsidR="00FB3B97" w:rsidRPr="00FB3B97">
        <w:rPr>
          <w:lang w:val="fr-CA"/>
        </w:rPr>
        <w:t>’Initiative africaine d’</w:t>
      </w:r>
      <w:r w:rsidRPr="00FB3B97">
        <w:rPr>
          <w:lang w:val="fr-CA"/>
        </w:rPr>
        <w:t>harmonisation de la réglementation des médicaments. Le nouveau mandat couvre les vaccins, les médica</w:t>
      </w:r>
      <w:r w:rsidR="00FB3B97" w:rsidRPr="00FB3B97">
        <w:rPr>
          <w:lang w:val="fr-CA"/>
        </w:rPr>
        <w:t>ments</w:t>
      </w:r>
      <w:r w:rsidRPr="00FB3B97">
        <w:rPr>
          <w:lang w:val="fr-CA"/>
        </w:rPr>
        <w:t xml:space="preserve"> et les dispositifs médicaux conformément </w:t>
      </w:r>
      <w:proofErr w:type="gramStart"/>
      <w:r w:rsidR="00FB3B97" w:rsidRPr="00FB3B97">
        <w:rPr>
          <w:lang w:val="fr-CA"/>
        </w:rPr>
        <w:t>au</w:t>
      </w:r>
      <w:proofErr w:type="gramEnd"/>
      <w:r w:rsidR="00FB3B97" w:rsidRPr="00FB3B97">
        <w:rPr>
          <w:lang w:val="fr-CA"/>
        </w:rPr>
        <w:t xml:space="preserve"> plan stratégique AVAREF 2018 - </w:t>
      </w:r>
      <w:r w:rsidRPr="00FB3B97">
        <w:rPr>
          <w:lang w:val="fr-CA"/>
        </w:rPr>
        <w:t>2020.</w:t>
      </w:r>
    </w:p>
    <w:p w:rsidR="00FB3B97" w:rsidRDefault="00FB3B97" w:rsidP="00FB3B97">
      <w:pPr>
        <w:rPr>
          <w:lang w:val="fr-CA"/>
        </w:rPr>
      </w:pPr>
      <w:r>
        <w:rPr>
          <w:lang w:val="fr-CA"/>
        </w:rPr>
        <w:t xml:space="preserve">Pour </w:t>
      </w:r>
      <w:r w:rsidRPr="00FB3B97">
        <w:rPr>
          <w:lang w:val="fr-CA"/>
        </w:rPr>
        <w:t>améliorer l</w:t>
      </w:r>
      <w:r>
        <w:rPr>
          <w:lang w:val="fr-CA"/>
        </w:rPr>
        <w:t>’évaluation des demandes d’autorisation d’</w:t>
      </w:r>
      <w:r w:rsidRPr="00FB3B97">
        <w:rPr>
          <w:lang w:val="fr-CA"/>
        </w:rPr>
        <w:t>essais cl</w:t>
      </w:r>
      <w:r>
        <w:rPr>
          <w:lang w:val="fr-CA"/>
        </w:rPr>
        <w:t>iniques, les États membres de d’</w:t>
      </w:r>
      <w:r w:rsidRPr="00FB3B97">
        <w:rPr>
          <w:lang w:val="fr-CA"/>
        </w:rPr>
        <w:t>AVAREF ont convenu</w:t>
      </w:r>
      <w:r>
        <w:rPr>
          <w:lang w:val="fr-CA"/>
        </w:rPr>
        <w:t xml:space="preserve"> d’</w:t>
      </w:r>
      <w:r w:rsidRPr="00FB3B97">
        <w:rPr>
          <w:lang w:val="fr-CA"/>
        </w:rPr>
        <w:t>un délai maximum de 60 jours</w:t>
      </w:r>
      <w:r>
        <w:rPr>
          <w:lang w:val="fr-CA"/>
        </w:rPr>
        <w:t xml:space="preserve"> civils pour le traitement et l’</w:t>
      </w:r>
      <w:r w:rsidRPr="00FB3B97">
        <w:rPr>
          <w:lang w:val="fr-CA"/>
        </w:rPr>
        <w:t>approbation des</w:t>
      </w:r>
      <w:r>
        <w:rPr>
          <w:lang w:val="fr-CA"/>
        </w:rPr>
        <w:t xml:space="preserve"> demandes d'essais cliniques. L’</w:t>
      </w:r>
      <w:r w:rsidRPr="00FB3B97">
        <w:rPr>
          <w:lang w:val="fr-CA"/>
        </w:rPr>
        <w:t xml:space="preserve">Assemblée </w:t>
      </w:r>
      <w:r>
        <w:rPr>
          <w:lang w:val="fr-CA"/>
        </w:rPr>
        <w:t>d’</w:t>
      </w:r>
      <w:r w:rsidRPr="00FB3B97">
        <w:rPr>
          <w:lang w:val="fr-CA"/>
        </w:rPr>
        <w:t>AVAREF, co</w:t>
      </w:r>
      <w:r>
        <w:rPr>
          <w:lang w:val="fr-CA"/>
        </w:rPr>
        <w:t>nstituée des Directeurs des ANR</w:t>
      </w:r>
      <w:r w:rsidRPr="00FB3B97">
        <w:rPr>
          <w:lang w:val="fr-CA"/>
        </w:rPr>
        <w:t xml:space="preserve"> et des </w:t>
      </w:r>
      <w:r>
        <w:rPr>
          <w:lang w:val="fr-CA"/>
        </w:rPr>
        <w:t xml:space="preserve">Président(e)s des </w:t>
      </w:r>
      <w:r w:rsidRPr="00FB3B97">
        <w:rPr>
          <w:lang w:val="fr-CA"/>
        </w:rPr>
        <w:t>comités d</w:t>
      </w:r>
      <w:r>
        <w:rPr>
          <w:lang w:val="fr-CA"/>
        </w:rPr>
        <w:t>’éthique, s’</w:t>
      </w:r>
      <w:r w:rsidRPr="00FB3B97">
        <w:rPr>
          <w:lang w:val="fr-CA"/>
        </w:rPr>
        <w:t>est réunie à Accra, au Ghana en novembre 2017 et a approuvé ce</w:t>
      </w:r>
      <w:r>
        <w:rPr>
          <w:lang w:val="fr-CA"/>
        </w:rPr>
        <w:t xml:space="preserve"> délai</w:t>
      </w:r>
      <w:r w:rsidRPr="00FB3B97">
        <w:rPr>
          <w:lang w:val="fr-CA"/>
        </w:rPr>
        <w:t xml:space="preserve">. Le Secrétariat, qui </w:t>
      </w:r>
      <w:r>
        <w:rPr>
          <w:lang w:val="fr-CA"/>
        </w:rPr>
        <w:t>fait un suivi de</w:t>
      </w:r>
      <w:r w:rsidRPr="00FB3B97">
        <w:rPr>
          <w:lang w:val="fr-CA"/>
        </w:rPr>
        <w:t xml:space="preserve"> ces délais, a établi que tous les États membres ne </w:t>
      </w:r>
      <w:r>
        <w:rPr>
          <w:lang w:val="fr-CA"/>
        </w:rPr>
        <w:t xml:space="preserve">s’y conforment </w:t>
      </w:r>
      <w:r w:rsidRPr="00FB3B97">
        <w:rPr>
          <w:lang w:val="fr-CA"/>
        </w:rPr>
        <w:t>pas systématiquement en raison de</w:t>
      </w:r>
      <w:r>
        <w:rPr>
          <w:lang w:val="fr-CA"/>
        </w:rPr>
        <w:t>s différences de</w:t>
      </w:r>
      <w:r w:rsidRPr="00FB3B97">
        <w:rPr>
          <w:lang w:val="fr-CA"/>
        </w:rPr>
        <w:t xml:space="preserve"> capacités </w:t>
      </w:r>
      <w:r>
        <w:rPr>
          <w:lang w:val="fr-CA"/>
        </w:rPr>
        <w:t>dans l’</w:t>
      </w:r>
      <w:r w:rsidRPr="00FB3B97">
        <w:rPr>
          <w:lang w:val="fr-CA"/>
        </w:rPr>
        <w:t>évalu</w:t>
      </w:r>
      <w:r>
        <w:rPr>
          <w:lang w:val="fr-CA"/>
        </w:rPr>
        <w:t>ation d</w:t>
      </w:r>
      <w:r w:rsidRPr="00FB3B97">
        <w:rPr>
          <w:lang w:val="fr-CA"/>
        </w:rPr>
        <w:t xml:space="preserve">es demandes d’essais cliniques, soulignant la nécessité d’une harmonisation plus poussée. Grâce au suivi des délais, </w:t>
      </w:r>
      <w:r>
        <w:rPr>
          <w:lang w:val="fr-CA"/>
        </w:rPr>
        <w:t>les États membres ont réalisé l’importance de l’harmonisation des pratiques d’</w:t>
      </w:r>
      <w:r w:rsidRPr="00FB3B97">
        <w:rPr>
          <w:lang w:val="fr-CA"/>
        </w:rPr>
        <w:t>examen réglementaire et éthique pour combler les lacunes dans les capacités et les processus.</w:t>
      </w:r>
    </w:p>
    <w:p w:rsidR="003B064C" w:rsidRDefault="003B064C" w:rsidP="00FB3B97">
      <w:pPr>
        <w:rPr>
          <w:lang w:val="fr-CA"/>
        </w:rPr>
      </w:pPr>
    </w:p>
    <w:p w:rsidR="003B064C" w:rsidRPr="00405A0F" w:rsidRDefault="003B064C" w:rsidP="003B064C">
      <w:pPr>
        <w:rPr>
          <w:lang w:val="fr-CA"/>
        </w:rPr>
      </w:pPr>
      <w:r w:rsidRPr="003B064C">
        <w:rPr>
          <w:b/>
          <w:lang w:val="fr-FR"/>
        </w:rPr>
        <w:t>Elaboration d’outils</w:t>
      </w:r>
      <w:r w:rsidRPr="003B064C">
        <w:rPr>
          <w:b/>
          <w:lang w:val="fr-FR"/>
        </w:rPr>
        <w:br/>
      </w:r>
      <w:r>
        <w:rPr>
          <w:lang w:val="fr-CA"/>
        </w:rPr>
        <w:t>Pour faciliter l’évaluation</w:t>
      </w:r>
      <w:r w:rsidRPr="003B064C">
        <w:rPr>
          <w:lang w:val="fr-CA"/>
        </w:rPr>
        <w:t xml:space="preserve"> et le suivi des essais cliniques sur le continent, </w:t>
      </w:r>
      <w:r w:rsidR="0065118E">
        <w:rPr>
          <w:lang w:val="fr-CA"/>
        </w:rPr>
        <w:t>il a</w:t>
      </w:r>
      <w:r>
        <w:rPr>
          <w:lang w:val="fr-CA"/>
        </w:rPr>
        <w:t xml:space="preserve"> été mis en place </w:t>
      </w:r>
      <w:r w:rsidRPr="003B064C">
        <w:rPr>
          <w:lang w:val="fr-CA"/>
        </w:rPr>
        <w:t xml:space="preserve">le groupe technique de travail </w:t>
      </w:r>
      <w:r>
        <w:rPr>
          <w:lang w:val="fr-CA"/>
        </w:rPr>
        <w:t>d’AVAREF sur l’</w:t>
      </w:r>
      <w:r w:rsidRPr="003B064C">
        <w:rPr>
          <w:lang w:val="fr-CA"/>
        </w:rPr>
        <w:t xml:space="preserve">inspection des </w:t>
      </w:r>
      <w:r>
        <w:rPr>
          <w:lang w:val="fr-CA"/>
        </w:rPr>
        <w:t>B</w:t>
      </w:r>
      <w:r w:rsidRPr="003B064C">
        <w:rPr>
          <w:lang w:val="fr-CA"/>
        </w:rPr>
        <w:t xml:space="preserve">onnes </w:t>
      </w:r>
      <w:r>
        <w:rPr>
          <w:lang w:val="fr-CA"/>
        </w:rPr>
        <w:t>P</w:t>
      </w:r>
      <w:r w:rsidRPr="003B064C">
        <w:rPr>
          <w:lang w:val="fr-CA"/>
        </w:rPr>
        <w:t xml:space="preserve">ratiques </w:t>
      </w:r>
      <w:r>
        <w:rPr>
          <w:lang w:val="fr-CA"/>
        </w:rPr>
        <w:t>C</w:t>
      </w:r>
      <w:r w:rsidRPr="003B064C">
        <w:rPr>
          <w:lang w:val="fr-CA"/>
        </w:rPr>
        <w:t>liniques (</w:t>
      </w:r>
      <w:r>
        <w:rPr>
          <w:lang w:val="fr-CA"/>
        </w:rPr>
        <w:t>BPC</w:t>
      </w:r>
      <w:r w:rsidRPr="003B064C">
        <w:rPr>
          <w:lang w:val="fr-CA"/>
        </w:rPr>
        <w:t xml:space="preserve">) et </w:t>
      </w:r>
      <w:r>
        <w:rPr>
          <w:lang w:val="fr-CA"/>
        </w:rPr>
        <w:t xml:space="preserve">les </w:t>
      </w:r>
      <w:r w:rsidRPr="003B064C">
        <w:rPr>
          <w:lang w:val="fr-CA"/>
        </w:rPr>
        <w:t>essais cliniques (</w:t>
      </w:r>
      <w:r>
        <w:rPr>
          <w:lang w:val="fr-CA"/>
        </w:rPr>
        <w:t>GTEC</w:t>
      </w:r>
      <w:r w:rsidRPr="003B064C">
        <w:rPr>
          <w:lang w:val="fr-CA"/>
        </w:rPr>
        <w:t xml:space="preserve">). Le </w:t>
      </w:r>
      <w:r>
        <w:rPr>
          <w:lang w:val="fr-CA"/>
        </w:rPr>
        <w:t>GTEC</w:t>
      </w:r>
      <w:r w:rsidRPr="003B064C">
        <w:rPr>
          <w:lang w:val="fr-CA"/>
        </w:rPr>
        <w:t xml:space="preserve"> a été choisi parmi les experts </w:t>
      </w:r>
      <w:r>
        <w:rPr>
          <w:lang w:val="fr-CA"/>
        </w:rPr>
        <w:t>du c</w:t>
      </w:r>
      <w:r w:rsidRPr="003B064C">
        <w:rPr>
          <w:lang w:val="fr-CA"/>
        </w:rPr>
        <w:t xml:space="preserve">omité technique de coordination </w:t>
      </w:r>
      <w:r>
        <w:rPr>
          <w:lang w:val="fr-CA"/>
        </w:rPr>
        <w:t xml:space="preserve">d’AVAREF constitué </w:t>
      </w:r>
      <w:r w:rsidR="0065118E" w:rsidRPr="003B064C">
        <w:rPr>
          <w:lang w:val="fr-CA"/>
        </w:rPr>
        <w:t>sur une base volontaire</w:t>
      </w:r>
      <w:r w:rsidR="0065118E">
        <w:rPr>
          <w:lang w:val="fr-CA"/>
        </w:rPr>
        <w:t xml:space="preserve"> </w:t>
      </w:r>
      <w:r>
        <w:rPr>
          <w:lang w:val="fr-CA"/>
        </w:rPr>
        <w:t>de représentants des A</w:t>
      </w:r>
      <w:r w:rsidRPr="003B064C">
        <w:rPr>
          <w:lang w:val="fr-CA"/>
        </w:rPr>
        <w:t>N</w:t>
      </w:r>
      <w:r>
        <w:rPr>
          <w:lang w:val="fr-CA"/>
        </w:rPr>
        <w:t>R</w:t>
      </w:r>
      <w:r w:rsidRPr="003B064C">
        <w:rPr>
          <w:lang w:val="fr-CA"/>
        </w:rPr>
        <w:t xml:space="preserve"> et CE du Burkina Faso, du Ghana, du Ken</w:t>
      </w:r>
      <w:r w:rsidR="0065118E">
        <w:rPr>
          <w:lang w:val="fr-CA"/>
        </w:rPr>
        <w:t>ya, du Malawi, du Nigéria, de l’</w:t>
      </w:r>
      <w:r w:rsidRPr="003B064C">
        <w:rPr>
          <w:lang w:val="fr-CA"/>
        </w:rPr>
        <w:t xml:space="preserve">Ouganda et du Zimbabwe. Le </w:t>
      </w:r>
      <w:r w:rsidRPr="00405A0F">
        <w:rPr>
          <w:lang w:val="fr-CA"/>
        </w:rPr>
        <w:t>groupe était techniqu</w:t>
      </w:r>
      <w:r w:rsidR="0065118E" w:rsidRPr="00405A0F">
        <w:rPr>
          <w:lang w:val="fr-CA"/>
        </w:rPr>
        <w:t>ement soutenu par des experts d’</w:t>
      </w:r>
      <w:r w:rsidRPr="00405A0F">
        <w:rPr>
          <w:lang w:val="fr-CA"/>
        </w:rPr>
        <w:t>autres agences de régulat</w:t>
      </w:r>
      <w:r w:rsidR="0065118E" w:rsidRPr="00405A0F">
        <w:rPr>
          <w:lang w:val="fr-CA"/>
        </w:rPr>
        <w:t>ion (Paul Ehrlich Institute). D’</w:t>
      </w:r>
      <w:r w:rsidRPr="00405A0F">
        <w:rPr>
          <w:lang w:val="fr-CA"/>
        </w:rPr>
        <w:t>autres partenaires (CEPI, BMGF, USFDA</w:t>
      </w:r>
      <w:r w:rsidR="0065118E" w:rsidRPr="00405A0F">
        <w:rPr>
          <w:lang w:val="fr-CA"/>
        </w:rPr>
        <w:t>) ont également contribué à l’</w:t>
      </w:r>
      <w:r w:rsidRPr="00405A0F">
        <w:rPr>
          <w:lang w:val="fr-CA"/>
        </w:rPr>
        <w:t xml:space="preserve">élaboration de ces documents. Le </w:t>
      </w:r>
      <w:r w:rsidR="0065118E" w:rsidRPr="00405A0F">
        <w:rPr>
          <w:lang w:val="fr-CA"/>
        </w:rPr>
        <w:t>GTEC</w:t>
      </w:r>
      <w:r w:rsidRPr="00405A0F">
        <w:rPr>
          <w:lang w:val="fr-CA"/>
        </w:rPr>
        <w:t xml:space="preserve"> a développé des modèles </w:t>
      </w:r>
      <w:r w:rsidR="0065118E" w:rsidRPr="00405A0F">
        <w:rPr>
          <w:lang w:val="fr-CA"/>
        </w:rPr>
        <w:t>et des guides normalisés pour l’</w:t>
      </w:r>
      <w:r w:rsidRPr="00405A0F">
        <w:rPr>
          <w:lang w:val="fr-CA"/>
        </w:rPr>
        <w:t>inspect</w:t>
      </w:r>
      <w:r w:rsidR="0065118E" w:rsidRPr="00405A0F">
        <w:rPr>
          <w:lang w:val="fr-CA"/>
        </w:rPr>
        <w:t>ion des BPC, la soumission et l’</w:t>
      </w:r>
      <w:r w:rsidRPr="00405A0F">
        <w:rPr>
          <w:lang w:val="fr-CA"/>
        </w:rPr>
        <w:t>évaluation des demandes d</w:t>
      </w:r>
      <w:r w:rsidR="0065118E" w:rsidRPr="00405A0F">
        <w:rPr>
          <w:lang w:val="fr-CA"/>
        </w:rPr>
        <w:t>’autorisation d’essais cliniques</w:t>
      </w:r>
      <w:r w:rsidRPr="00405A0F">
        <w:rPr>
          <w:lang w:val="fr-CA"/>
        </w:rPr>
        <w:t xml:space="preserve"> ainsi qu</w:t>
      </w:r>
      <w:r w:rsidR="0065118E" w:rsidRPr="00405A0F">
        <w:rPr>
          <w:lang w:val="fr-CA"/>
        </w:rPr>
        <w:t>’une</w:t>
      </w:r>
      <w:r w:rsidRPr="00405A0F">
        <w:rPr>
          <w:lang w:val="fr-CA"/>
        </w:rPr>
        <w:t xml:space="preserve"> liste de contrôle et des guides pour le suivi des essais cliniques sur le continent.</w:t>
      </w:r>
    </w:p>
    <w:p w:rsidR="002A57D1" w:rsidRDefault="00405A0F" w:rsidP="00405A0F">
      <w:pPr>
        <w:rPr>
          <w:lang w:val="fr-CA"/>
        </w:rPr>
      </w:pPr>
      <w:r w:rsidRPr="00405A0F">
        <w:rPr>
          <w:lang w:val="fr-CA"/>
        </w:rPr>
        <w:t>Sur la base de modèles existants utilisés par les ANR africaines et d’autres ANR à l’international, ces outils (</w:t>
      </w:r>
      <w:r w:rsidR="000B27AA">
        <w:rPr>
          <w:lang w:val="fr-CA"/>
        </w:rPr>
        <w:t>formulaires</w:t>
      </w:r>
      <w:r w:rsidRPr="00405A0F">
        <w:rPr>
          <w:lang w:val="fr-CA"/>
        </w:rPr>
        <w:t xml:space="preserve"> d’évaluation de la qualité; </w:t>
      </w:r>
      <w:r w:rsidR="000B27AA">
        <w:rPr>
          <w:lang w:val="fr-CA"/>
        </w:rPr>
        <w:t xml:space="preserve">des données </w:t>
      </w:r>
      <w:r w:rsidRPr="00405A0F">
        <w:rPr>
          <w:lang w:val="fr-CA"/>
        </w:rPr>
        <w:t xml:space="preserve">non cliniques; cliniques et formulaires de demande d'essai clinique) ont été compilés et </w:t>
      </w:r>
      <w:r w:rsidR="003B35A8">
        <w:rPr>
          <w:lang w:val="fr-CA"/>
        </w:rPr>
        <w:t>révisés</w:t>
      </w:r>
      <w:r w:rsidR="002A57D1">
        <w:rPr>
          <w:lang w:val="fr-CA"/>
        </w:rPr>
        <w:t xml:space="preserve"> pour l’évaluation des demandes d’autorisation d’</w:t>
      </w:r>
      <w:r w:rsidRPr="00405A0F">
        <w:rPr>
          <w:lang w:val="fr-CA"/>
        </w:rPr>
        <w:t>essai</w:t>
      </w:r>
      <w:r w:rsidR="002A57D1">
        <w:rPr>
          <w:lang w:val="fr-CA"/>
        </w:rPr>
        <w:t>s</w:t>
      </w:r>
      <w:r w:rsidRPr="00405A0F">
        <w:rPr>
          <w:lang w:val="fr-CA"/>
        </w:rPr>
        <w:t xml:space="preserve"> clinique</w:t>
      </w:r>
      <w:r w:rsidR="002A57D1">
        <w:rPr>
          <w:lang w:val="fr-CA"/>
        </w:rPr>
        <w:t>s</w:t>
      </w:r>
      <w:r w:rsidRPr="00405A0F">
        <w:rPr>
          <w:lang w:val="fr-CA"/>
        </w:rPr>
        <w:t xml:space="preserve">. Un </w:t>
      </w:r>
      <w:r w:rsidR="002A57D1">
        <w:rPr>
          <w:lang w:val="fr-CA"/>
        </w:rPr>
        <w:t xml:space="preserve">draft </w:t>
      </w:r>
      <w:r w:rsidRPr="00405A0F">
        <w:rPr>
          <w:lang w:val="fr-CA"/>
        </w:rPr>
        <w:t xml:space="preserve">a été présenté </w:t>
      </w:r>
      <w:r w:rsidR="002A57D1">
        <w:rPr>
          <w:lang w:val="fr-CA"/>
        </w:rPr>
        <w:t>à la réunion semestrielle du comité de pilotage d’</w:t>
      </w:r>
      <w:r w:rsidRPr="00405A0F">
        <w:rPr>
          <w:lang w:val="fr-CA"/>
        </w:rPr>
        <w:t xml:space="preserve">AVAREF à Maputo, au Mozambique en février 2018, puis </w:t>
      </w:r>
      <w:r w:rsidR="002A57D1">
        <w:rPr>
          <w:lang w:val="fr-CA"/>
        </w:rPr>
        <w:t>des versions révisées ont été</w:t>
      </w:r>
      <w:r w:rsidRPr="00405A0F">
        <w:rPr>
          <w:lang w:val="fr-CA"/>
        </w:rPr>
        <w:t xml:space="preserve"> approuvé</w:t>
      </w:r>
      <w:r w:rsidR="002A57D1">
        <w:rPr>
          <w:lang w:val="fr-CA"/>
        </w:rPr>
        <w:t>es par le même comité</w:t>
      </w:r>
      <w:r w:rsidRPr="00405A0F">
        <w:rPr>
          <w:lang w:val="fr-CA"/>
        </w:rPr>
        <w:t xml:space="preserve"> lors de sa réunion de septembre 2018 à Entebbe, en Ouganda.</w:t>
      </w:r>
    </w:p>
    <w:p w:rsidR="009E1DF3" w:rsidRDefault="00405A0F" w:rsidP="009E1DF3">
      <w:pPr>
        <w:rPr>
          <w:lang w:val="fr-CA"/>
        </w:rPr>
      </w:pPr>
      <w:r w:rsidRPr="00405A0F">
        <w:rPr>
          <w:lang w:val="fr-CA"/>
        </w:rPr>
        <w:t>Les outils sont divisés en 3 processus et catégories:</w:t>
      </w:r>
    </w:p>
    <w:p w:rsidR="009E1DF3" w:rsidRPr="009E1DF3" w:rsidRDefault="002A57D1" w:rsidP="009E1DF3">
      <w:pPr>
        <w:numPr>
          <w:ilvl w:val="0"/>
          <w:numId w:val="1"/>
        </w:numPr>
        <w:spacing w:after="200"/>
        <w:rPr>
          <w:lang w:val="fr-FR"/>
        </w:rPr>
      </w:pPr>
      <w:r w:rsidRPr="009E1DF3">
        <w:rPr>
          <w:lang w:val="fr-FR"/>
        </w:rPr>
        <w:t xml:space="preserve">Processus - vérification et validation des demandes d’essais </w:t>
      </w:r>
      <w:r w:rsidR="009E1DF3" w:rsidRPr="009E1DF3">
        <w:rPr>
          <w:lang w:val="fr-FR"/>
        </w:rPr>
        <w:t>cliniques :</w:t>
      </w:r>
      <w:r w:rsidRPr="009E1DF3">
        <w:rPr>
          <w:lang w:val="fr-FR"/>
        </w:rPr>
        <w:t xml:space="preserve"> Outil - Formulaire de demande d’essai clinique et liste de contrôle</w:t>
      </w:r>
    </w:p>
    <w:p w:rsidR="009E1DF3" w:rsidRPr="009E1DF3" w:rsidRDefault="002A57D1" w:rsidP="009E1DF3">
      <w:pPr>
        <w:numPr>
          <w:ilvl w:val="0"/>
          <w:numId w:val="1"/>
        </w:numPr>
        <w:spacing w:after="200"/>
        <w:rPr>
          <w:lang w:val="fr-FR"/>
        </w:rPr>
      </w:pPr>
      <w:r w:rsidRPr="009E1DF3">
        <w:rPr>
          <w:lang w:val="fr-FR"/>
        </w:rPr>
        <w:t xml:space="preserve">Processus - Évaluation des demandes d’essais </w:t>
      </w:r>
      <w:r w:rsidR="009E1DF3" w:rsidRPr="009E1DF3">
        <w:rPr>
          <w:lang w:val="fr-FR"/>
        </w:rPr>
        <w:t>cliniques :</w:t>
      </w:r>
      <w:r w:rsidRPr="009E1DF3">
        <w:rPr>
          <w:lang w:val="fr-FR"/>
        </w:rPr>
        <w:t xml:space="preserve"> Outils - guide d’évaluation conjointe, formulaires d’évaluation clinique, non clinique, de la qualité et évaluation biostatistique</w:t>
      </w:r>
    </w:p>
    <w:p w:rsidR="002A57D1" w:rsidRPr="002A57D1" w:rsidRDefault="002A57D1" w:rsidP="009E1DF3">
      <w:pPr>
        <w:numPr>
          <w:ilvl w:val="0"/>
          <w:numId w:val="1"/>
        </w:numPr>
        <w:spacing w:after="200"/>
        <w:rPr>
          <w:lang w:val="fr-FR"/>
        </w:rPr>
      </w:pPr>
      <w:r w:rsidRPr="009E1DF3">
        <w:rPr>
          <w:lang w:val="fr-FR"/>
        </w:rPr>
        <w:t xml:space="preserve">Processus - Suivi des essais </w:t>
      </w:r>
      <w:r w:rsidR="009E1DF3" w:rsidRPr="009E1DF3">
        <w:rPr>
          <w:lang w:val="fr-FR"/>
        </w:rPr>
        <w:t>cliniques :</w:t>
      </w:r>
      <w:r w:rsidRPr="009E1DF3">
        <w:rPr>
          <w:lang w:val="fr-FR"/>
        </w:rPr>
        <w:t xml:space="preserve"> O</w:t>
      </w:r>
      <w:r w:rsidR="009E1DF3" w:rsidRPr="009E1DF3">
        <w:rPr>
          <w:lang w:val="fr-FR"/>
        </w:rPr>
        <w:t>util - Liste de contrôle pour l’</w:t>
      </w:r>
      <w:r w:rsidRPr="009E1DF3">
        <w:rPr>
          <w:lang w:val="fr-FR"/>
        </w:rPr>
        <w:t xml:space="preserve">inspection des </w:t>
      </w:r>
      <w:r w:rsidR="009E1DF3" w:rsidRPr="009E1DF3">
        <w:rPr>
          <w:lang w:val="fr-FR"/>
        </w:rPr>
        <w:t>B</w:t>
      </w:r>
      <w:r w:rsidRPr="009E1DF3">
        <w:rPr>
          <w:lang w:val="fr-FR"/>
        </w:rPr>
        <w:t xml:space="preserve">onnes </w:t>
      </w:r>
      <w:r w:rsidR="009E1DF3" w:rsidRPr="009E1DF3">
        <w:rPr>
          <w:lang w:val="fr-FR"/>
        </w:rPr>
        <w:t>P</w:t>
      </w:r>
      <w:r w:rsidRPr="009E1DF3">
        <w:rPr>
          <w:lang w:val="fr-FR"/>
        </w:rPr>
        <w:t xml:space="preserve">ratiques </w:t>
      </w:r>
      <w:r w:rsidR="009E1DF3" w:rsidRPr="009E1DF3">
        <w:rPr>
          <w:lang w:val="fr-FR"/>
        </w:rPr>
        <w:t>Cliniques (BPC) et guide d’</w:t>
      </w:r>
      <w:r w:rsidRPr="009E1DF3">
        <w:rPr>
          <w:lang w:val="fr-FR"/>
        </w:rPr>
        <w:t xml:space="preserve">inspection des </w:t>
      </w:r>
      <w:r w:rsidR="009E1DF3" w:rsidRPr="009E1DF3">
        <w:rPr>
          <w:lang w:val="fr-FR"/>
        </w:rPr>
        <w:t>BPC</w:t>
      </w:r>
    </w:p>
    <w:p w:rsidR="002A57D1" w:rsidRPr="00405A0F" w:rsidRDefault="002A57D1" w:rsidP="00405A0F">
      <w:pPr>
        <w:rPr>
          <w:lang w:val="fr-CA"/>
        </w:rPr>
      </w:pPr>
    </w:p>
    <w:p w:rsidR="009E1DF3" w:rsidRDefault="009E1DF3" w:rsidP="009E1DF3">
      <w:pPr>
        <w:rPr>
          <w:b/>
          <w:lang w:val="fr-FR"/>
        </w:rPr>
      </w:pPr>
      <w:r w:rsidRPr="009E1DF3">
        <w:rPr>
          <w:b/>
          <w:lang w:val="fr-FR"/>
        </w:rPr>
        <w:lastRenderedPageBreak/>
        <w:t>Adoption et utilisation des outils</w:t>
      </w:r>
    </w:p>
    <w:p w:rsidR="00EA4403" w:rsidRDefault="009E1DF3" w:rsidP="000555B4">
      <w:pPr>
        <w:rPr>
          <w:lang w:val="fr-FR"/>
        </w:rPr>
      </w:pPr>
      <w:r w:rsidRPr="009E1DF3">
        <w:rPr>
          <w:lang w:val="fr-FR"/>
        </w:rPr>
        <w:t>Pour garantir l’adoption, la domestication et l</w:t>
      </w:r>
      <w:r>
        <w:rPr>
          <w:lang w:val="fr-FR"/>
        </w:rPr>
        <w:t>’</w:t>
      </w:r>
      <w:r w:rsidRPr="009E1DF3">
        <w:rPr>
          <w:lang w:val="fr-FR"/>
        </w:rPr>
        <w:t xml:space="preserve">utilisation complètes des outils, en février et mai 2019, ils ont été présentés aux membres de la Communauté </w:t>
      </w:r>
      <w:r>
        <w:rPr>
          <w:lang w:val="fr-FR"/>
        </w:rPr>
        <w:t>Economique des États de l’Afrique de l’</w:t>
      </w:r>
      <w:r w:rsidRPr="009E1DF3">
        <w:rPr>
          <w:lang w:val="fr-FR"/>
        </w:rPr>
        <w:t xml:space="preserve">Ouest </w:t>
      </w:r>
      <w:r>
        <w:rPr>
          <w:lang w:val="fr-FR"/>
        </w:rPr>
        <w:t>(CEDEAO), de la Communauté de l’Afrique de l’</w:t>
      </w:r>
      <w:r w:rsidRPr="009E1DF3">
        <w:rPr>
          <w:lang w:val="fr-FR"/>
        </w:rPr>
        <w:t>Est (</w:t>
      </w:r>
      <w:r>
        <w:rPr>
          <w:lang w:val="fr-FR"/>
        </w:rPr>
        <w:t>EAC</w:t>
      </w:r>
      <w:r w:rsidRPr="009E1DF3">
        <w:rPr>
          <w:lang w:val="fr-FR"/>
        </w:rPr>
        <w:t>) et de la C</w:t>
      </w:r>
      <w:r>
        <w:rPr>
          <w:lang w:val="fr-FR"/>
        </w:rPr>
        <w:t>ommunauté de développement de l’Afrique australe (SADAC)</w:t>
      </w:r>
      <w:r w:rsidRPr="009E1DF3">
        <w:rPr>
          <w:lang w:val="fr-FR"/>
        </w:rPr>
        <w:t xml:space="preserve">, qui les </w:t>
      </w:r>
      <w:r>
        <w:rPr>
          <w:lang w:val="fr-FR"/>
        </w:rPr>
        <w:t>ont</w:t>
      </w:r>
      <w:r w:rsidRPr="009E1DF3">
        <w:rPr>
          <w:lang w:val="fr-FR"/>
        </w:rPr>
        <w:t xml:space="preserve"> examinés et révisés. </w:t>
      </w:r>
      <w:r>
        <w:rPr>
          <w:lang w:val="fr-FR"/>
        </w:rPr>
        <w:t>Les versions révisées de</w:t>
      </w:r>
      <w:r w:rsidRPr="009E1DF3">
        <w:rPr>
          <w:lang w:val="fr-FR"/>
        </w:rPr>
        <w:t>s outils ont été adoptée</w:t>
      </w:r>
      <w:r>
        <w:rPr>
          <w:lang w:val="fr-FR"/>
        </w:rPr>
        <w:t>s à l’</w:t>
      </w:r>
      <w:r w:rsidRPr="009E1DF3">
        <w:rPr>
          <w:lang w:val="fr-FR"/>
        </w:rPr>
        <w:t>unanimité par l</w:t>
      </w:r>
      <w:r>
        <w:rPr>
          <w:lang w:val="fr-FR"/>
        </w:rPr>
        <w:t>’</w:t>
      </w:r>
      <w:r w:rsidRPr="009E1DF3">
        <w:rPr>
          <w:lang w:val="fr-FR"/>
        </w:rPr>
        <w:t xml:space="preserve">Assemblée </w:t>
      </w:r>
      <w:r>
        <w:rPr>
          <w:lang w:val="fr-FR"/>
        </w:rPr>
        <w:t>d’</w:t>
      </w:r>
      <w:r w:rsidRPr="009E1DF3">
        <w:rPr>
          <w:lang w:val="fr-FR"/>
        </w:rPr>
        <w:t xml:space="preserve">AVAREF à Victoria </w:t>
      </w:r>
      <w:proofErr w:type="spellStart"/>
      <w:r w:rsidRPr="009E1DF3">
        <w:rPr>
          <w:lang w:val="fr-FR"/>
        </w:rPr>
        <w:t>Falls</w:t>
      </w:r>
      <w:proofErr w:type="spellEnd"/>
      <w:r w:rsidRPr="009E1DF3">
        <w:rPr>
          <w:lang w:val="fr-FR"/>
        </w:rPr>
        <w:t xml:space="preserve">, au Zimbabwe, en octobre 2019. </w:t>
      </w:r>
      <w:r>
        <w:rPr>
          <w:lang w:val="fr-FR"/>
        </w:rPr>
        <w:t xml:space="preserve">L’Assemblée est constituée des Directeurs des ANR et des Présidents des comités nationaux d’éthique. </w:t>
      </w:r>
      <w:r w:rsidRPr="009E1DF3">
        <w:rPr>
          <w:lang w:val="fr-FR"/>
        </w:rPr>
        <w:t xml:space="preserve">Certains pays ont déjà adopté les outils dans leur système de réglementation et certaines régions ont développé </w:t>
      </w:r>
      <w:r>
        <w:rPr>
          <w:lang w:val="fr-FR"/>
        </w:rPr>
        <w:t>une</w:t>
      </w:r>
      <w:r w:rsidRPr="009E1DF3">
        <w:rPr>
          <w:lang w:val="fr-FR"/>
        </w:rPr>
        <w:t xml:space="preserve"> version régionale par le biais d</w:t>
      </w:r>
      <w:r>
        <w:rPr>
          <w:lang w:val="fr-FR"/>
        </w:rPr>
        <w:t>’</w:t>
      </w:r>
      <w:r w:rsidRPr="009E1DF3">
        <w:rPr>
          <w:lang w:val="fr-FR"/>
        </w:rPr>
        <w:t xml:space="preserve">un </w:t>
      </w:r>
      <w:r>
        <w:rPr>
          <w:lang w:val="fr-FR"/>
        </w:rPr>
        <w:t>travail</w:t>
      </w:r>
      <w:r w:rsidRPr="009E1DF3">
        <w:rPr>
          <w:lang w:val="fr-FR"/>
        </w:rPr>
        <w:t xml:space="preserve"> de groupe et de changements mineurs pour adoption. Les 55 États membres africains sont encouragés à intégrer ces outils </w:t>
      </w:r>
      <w:r>
        <w:rPr>
          <w:lang w:val="fr-FR"/>
        </w:rPr>
        <w:t>dans leur batterie d’</w:t>
      </w:r>
      <w:r w:rsidRPr="009E1DF3">
        <w:rPr>
          <w:lang w:val="fr-FR"/>
        </w:rPr>
        <w:t xml:space="preserve">outils </w:t>
      </w:r>
      <w:r>
        <w:rPr>
          <w:lang w:val="fr-FR"/>
        </w:rPr>
        <w:t>d’</w:t>
      </w:r>
      <w:r w:rsidRPr="009E1DF3">
        <w:rPr>
          <w:lang w:val="fr-FR"/>
        </w:rPr>
        <w:t>évaluation des demandes d</w:t>
      </w:r>
      <w:r w:rsidR="00EA4403">
        <w:rPr>
          <w:lang w:val="fr-FR"/>
        </w:rPr>
        <w:t>’autorisation d’</w:t>
      </w:r>
      <w:r w:rsidRPr="009E1DF3">
        <w:rPr>
          <w:lang w:val="fr-FR"/>
        </w:rPr>
        <w:t xml:space="preserve">essais cliniques, y compris dans les </w:t>
      </w:r>
      <w:r w:rsidR="00EA4403">
        <w:rPr>
          <w:lang w:val="fr-FR"/>
        </w:rPr>
        <w:t>situations d’</w:t>
      </w:r>
      <w:r w:rsidRPr="009E1DF3">
        <w:rPr>
          <w:lang w:val="fr-FR"/>
        </w:rPr>
        <w:t xml:space="preserve">épidémies et </w:t>
      </w:r>
      <w:r w:rsidR="00EA4403">
        <w:rPr>
          <w:lang w:val="fr-FR"/>
        </w:rPr>
        <w:t>pandémies telles que l’</w:t>
      </w:r>
      <w:r w:rsidRPr="009E1DF3">
        <w:rPr>
          <w:lang w:val="fr-FR"/>
        </w:rPr>
        <w:t>actuel COVID-19.</w:t>
      </w:r>
    </w:p>
    <w:p w:rsidR="00EA4403" w:rsidRDefault="00EA4403">
      <w:pPr>
        <w:rPr>
          <w:lang w:val="fr-FR"/>
        </w:rPr>
      </w:pPr>
      <w:r>
        <w:rPr>
          <w:lang w:val="fr-FR"/>
        </w:rPr>
        <w:t>L’</w:t>
      </w:r>
      <w:r w:rsidRPr="00EA4403">
        <w:rPr>
          <w:lang w:val="fr-FR"/>
        </w:rPr>
        <w:t xml:space="preserve">utilisation de ces outils est un autre exemple de transition vers des </w:t>
      </w:r>
      <w:r>
        <w:rPr>
          <w:lang w:val="fr-FR"/>
        </w:rPr>
        <w:t>demandes d’autorisation d’essais cliniques</w:t>
      </w:r>
      <w:r w:rsidRPr="00EA4403">
        <w:rPr>
          <w:lang w:val="fr-FR"/>
        </w:rPr>
        <w:t xml:space="preserve"> et des évaluations </w:t>
      </w:r>
      <w:r>
        <w:rPr>
          <w:lang w:val="fr-FR"/>
        </w:rPr>
        <w:t>harmonisées</w:t>
      </w:r>
      <w:r w:rsidRPr="00EA4403">
        <w:rPr>
          <w:lang w:val="fr-FR"/>
        </w:rPr>
        <w:t xml:space="preserve"> et la preuve d</w:t>
      </w:r>
      <w:r>
        <w:rPr>
          <w:lang w:val="fr-FR"/>
        </w:rPr>
        <w:t>’initiatives d’</w:t>
      </w:r>
      <w:r w:rsidRPr="00EA4403">
        <w:rPr>
          <w:lang w:val="fr-FR"/>
        </w:rPr>
        <w:t>harmonisation en cours sur le continent, ce qui conduira finalement à des délais plus courts pour le développement de produits.</w:t>
      </w:r>
    </w:p>
    <w:p w:rsidR="000555B4" w:rsidRPr="00EA4403" w:rsidRDefault="00EA4403">
      <w:pPr>
        <w:rPr>
          <w:lang w:val="fr-FR"/>
        </w:rPr>
      </w:pPr>
      <w:r w:rsidRPr="00EA4403">
        <w:rPr>
          <w:lang w:val="fr-FR"/>
        </w:rPr>
        <w:t xml:space="preserve">Pour de plus amples informations, veuillez contacter Bartholomew D. </w:t>
      </w:r>
      <w:proofErr w:type="spellStart"/>
      <w:r w:rsidRPr="00EA4403">
        <w:rPr>
          <w:lang w:val="fr-FR"/>
        </w:rPr>
        <w:t>Akanmori</w:t>
      </w:r>
      <w:proofErr w:type="spellEnd"/>
      <w:r w:rsidRPr="00EA4403">
        <w:rPr>
          <w:lang w:val="fr-FR"/>
        </w:rPr>
        <w:t xml:space="preserve"> </w:t>
      </w:r>
      <w:hyperlink r:id="rId5" w:history="1">
        <w:r w:rsidRPr="00B970D9">
          <w:rPr>
            <w:rStyle w:val="Hyperlink"/>
            <w:lang w:val="fr-FR"/>
          </w:rPr>
          <w:t>akanmorib@who.int</w:t>
        </w:r>
      </w:hyperlink>
      <w:r>
        <w:rPr>
          <w:lang w:val="fr-FR"/>
        </w:rPr>
        <w:t xml:space="preserve"> </w:t>
      </w:r>
      <w:r w:rsidRPr="00EA4403">
        <w:rPr>
          <w:lang w:val="fr-FR"/>
        </w:rPr>
        <w:t>et Diadié Ma</w:t>
      </w:r>
      <w:r>
        <w:rPr>
          <w:lang w:val="fr-FR"/>
        </w:rPr>
        <w:t>ï</w:t>
      </w:r>
      <w:r w:rsidRPr="00EA4403">
        <w:rPr>
          <w:lang w:val="fr-FR"/>
        </w:rPr>
        <w:t xml:space="preserve">ga </w:t>
      </w:r>
      <w:hyperlink r:id="rId6" w:history="1">
        <w:r w:rsidRPr="00B970D9">
          <w:rPr>
            <w:rStyle w:val="Hyperlink"/>
            <w:lang w:val="fr-FR"/>
          </w:rPr>
          <w:t>maigad@who.int</w:t>
        </w:r>
      </w:hyperlink>
      <w:r w:rsidRPr="00EA4403">
        <w:rPr>
          <w:lang w:val="fr-FR"/>
        </w:rPr>
        <w:t xml:space="preserve">, ou visitez le site Web </w:t>
      </w:r>
      <w:r>
        <w:rPr>
          <w:lang w:val="fr-FR"/>
        </w:rPr>
        <w:t>d’</w:t>
      </w:r>
      <w:r w:rsidRPr="00EA4403">
        <w:rPr>
          <w:lang w:val="fr-FR"/>
        </w:rPr>
        <w:t>AVAREF:</w:t>
      </w:r>
      <w:r w:rsidR="00181BFC" w:rsidRPr="00181BFC">
        <w:rPr>
          <w:lang w:val="de-DE"/>
        </w:rPr>
        <w:t xml:space="preserve"> </w:t>
      </w:r>
      <w:hyperlink r:id="rId7" w:history="1">
        <w:r w:rsidR="00181BFC" w:rsidRPr="00181BFC">
          <w:rPr>
            <w:rStyle w:val="Hyperlink"/>
            <w:lang w:val="de-DE"/>
          </w:rPr>
          <w:t>https://www.afro.who.int/health-topics/immunization/avaref</w:t>
        </w:r>
      </w:hyperlink>
    </w:p>
    <w:sectPr w:rsidR="000555B4" w:rsidRPr="00EA4403" w:rsidSect="004B4D74">
      <w:pgSz w:w="12240" w:h="15840"/>
      <w:pgMar w:top="810" w:right="81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2D83"/>
    <w:multiLevelType w:val="hybridMultilevel"/>
    <w:tmpl w:val="654CA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B4"/>
    <w:rsid w:val="000555B4"/>
    <w:rsid w:val="0007374E"/>
    <w:rsid w:val="000A3967"/>
    <w:rsid w:val="000A60A2"/>
    <w:rsid w:val="000B27AA"/>
    <w:rsid w:val="000B32BA"/>
    <w:rsid w:val="000D6D21"/>
    <w:rsid w:val="000E4C75"/>
    <w:rsid w:val="00162777"/>
    <w:rsid w:val="00181BFC"/>
    <w:rsid w:val="001A4B40"/>
    <w:rsid w:val="001B5769"/>
    <w:rsid w:val="001C6A2E"/>
    <w:rsid w:val="00251695"/>
    <w:rsid w:val="0027157D"/>
    <w:rsid w:val="002A57D1"/>
    <w:rsid w:val="003462CE"/>
    <w:rsid w:val="0036502A"/>
    <w:rsid w:val="00394435"/>
    <w:rsid w:val="003B064C"/>
    <w:rsid w:val="003B35A8"/>
    <w:rsid w:val="00405A0F"/>
    <w:rsid w:val="00406907"/>
    <w:rsid w:val="00441305"/>
    <w:rsid w:val="004505CB"/>
    <w:rsid w:val="004630EC"/>
    <w:rsid w:val="004B4D74"/>
    <w:rsid w:val="004C4B7E"/>
    <w:rsid w:val="004E251A"/>
    <w:rsid w:val="004E5968"/>
    <w:rsid w:val="004F043B"/>
    <w:rsid w:val="00597638"/>
    <w:rsid w:val="00602520"/>
    <w:rsid w:val="00624963"/>
    <w:rsid w:val="006310EB"/>
    <w:rsid w:val="0065118E"/>
    <w:rsid w:val="006C7D61"/>
    <w:rsid w:val="00717B2B"/>
    <w:rsid w:val="00746969"/>
    <w:rsid w:val="00761E57"/>
    <w:rsid w:val="007A581F"/>
    <w:rsid w:val="007A6ACC"/>
    <w:rsid w:val="007E1722"/>
    <w:rsid w:val="00802FD5"/>
    <w:rsid w:val="00817150"/>
    <w:rsid w:val="00867895"/>
    <w:rsid w:val="00877291"/>
    <w:rsid w:val="00936ACF"/>
    <w:rsid w:val="00950A61"/>
    <w:rsid w:val="00972000"/>
    <w:rsid w:val="009B2D1A"/>
    <w:rsid w:val="009D1AA5"/>
    <w:rsid w:val="009E1DF3"/>
    <w:rsid w:val="00A135F6"/>
    <w:rsid w:val="00A273E0"/>
    <w:rsid w:val="00A30E42"/>
    <w:rsid w:val="00A5787D"/>
    <w:rsid w:val="00A61209"/>
    <w:rsid w:val="00A642C8"/>
    <w:rsid w:val="00AA06FD"/>
    <w:rsid w:val="00AE62F7"/>
    <w:rsid w:val="00B13415"/>
    <w:rsid w:val="00B56C84"/>
    <w:rsid w:val="00BA1354"/>
    <w:rsid w:val="00BB4D4E"/>
    <w:rsid w:val="00BC6541"/>
    <w:rsid w:val="00C3557B"/>
    <w:rsid w:val="00C45863"/>
    <w:rsid w:val="00D86F3A"/>
    <w:rsid w:val="00DA221A"/>
    <w:rsid w:val="00DD578C"/>
    <w:rsid w:val="00EA4403"/>
    <w:rsid w:val="00EE2ABF"/>
    <w:rsid w:val="00EF7F04"/>
    <w:rsid w:val="00F14458"/>
    <w:rsid w:val="00F21E34"/>
    <w:rsid w:val="00F76A47"/>
    <w:rsid w:val="00F9335B"/>
    <w:rsid w:val="00FB3B97"/>
    <w:rsid w:val="00FD75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5123"/>
  <w15:chartTrackingRefBased/>
  <w15:docId w15:val="{B7E5AD9A-299E-46F3-BF80-6DD1BD34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5B4"/>
    <w:pPr>
      <w:spacing w:before="120"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C75"/>
    <w:pPr>
      <w:ind w:left="720"/>
      <w:contextualSpacing/>
    </w:pPr>
  </w:style>
  <w:style w:type="character" w:styleId="Hyperlink">
    <w:name w:val="Hyperlink"/>
    <w:basedOn w:val="DefaultParagraphFont"/>
    <w:uiPriority w:val="99"/>
    <w:unhideWhenUsed/>
    <w:rsid w:val="00181BFC"/>
    <w:rPr>
      <w:color w:val="0563C1" w:themeColor="hyperlink"/>
      <w:u w:val="single"/>
    </w:rPr>
  </w:style>
  <w:style w:type="character" w:styleId="UnresolvedMention">
    <w:name w:val="Unresolved Mention"/>
    <w:basedOn w:val="DefaultParagraphFont"/>
    <w:uiPriority w:val="99"/>
    <w:semiHidden/>
    <w:unhideWhenUsed/>
    <w:rsid w:val="00181BFC"/>
    <w:rPr>
      <w:color w:val="808080"/>
      <w:shd w:val="clear" w:color="auto" w:fill="E6E6E6"/>
    </w:rPr>
  </w:style>
  <w:style w:type="paragraph" w:styleId="BalloonText">
    <w:name w:val="Balloon Text"/>
    <w:basedOn w:val="Normal"/>
    <w:link w:val="BalloonTextChar"/>
    <w:uiPriority w:val="99"/>
    <w:semiHidden/>
    <w:unhideWhenUsed/>
    <w:rsid w:val="00A273E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E0"/>
    <w:rPr>
      <w:rFonts w:ascii="Segoe UI" w:hAnsi="Segoe UI" w:cs="Segoe UI"/>
      <w:sz w:val="18"/>
      <w:szCs w:val="18"/>
    </w:rPr>
  </w:style>
  <w:style w:type="character" w:styleId="CommentReference">
    <w:name w:val="annotation reference"/>
    <w:basedOn w:val="DefaultParagraphFont"/>
    <w:uiPriority w:val="99"/>
    <w:semiHidden/>
    <w:unhideWhenUsed/>
    <w:rsid w:val="00A273E0"/>
    <w:rPr>
      <w:sz w:val="16"/>
      <w:szCs w:val="16"/>
    </w:rPr>
  </w:style>
  <w:style w:type="paragraph" w:styleId="CommentText">
    <w:name w:val="annotation text"/>
    <w:basedOn w:val="Normal"/>
    <w:link w:val="CommentTextChar"/>
    <w:uiPriority w:val="99"/>
    <w:semiHidden/>
    <w:unhideWhenUsed/>
    <w:rsid w:val="00A273E0"/>
    <w:rPr>
      <w:sz w:val="20"/>
      <w:szCs w:val="20"/>
    </w:rPr>
  </w:style>
  <w:style w:type="character" w:customStyle="1" w:styleId="CommentTextChar">
    <w:name w:val="Comment Text Char"/>
    <w:basedOn w:val="DefaultParagraphFont"/>
    <w:link w:val="CommentText"/>
    <w:uiPriority w:val="99"/>
    <w:semiHidden/>
    <w:rsid w:val="00A273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73E0"/>
    <w:rPr>
      <w:b/>
      <w:bCs/>
    </w:rPr>
  </w:style>
  <w:style w:type="character" w:customStyle="1" w:styleId="CommentSubjectChar">
    <w:name w:val="Comment Subject Char"/>
    <w:basedOn w:val="CommentTextChar"/>
    <w:link w:val="CommentSubject"/>
    <w:uiPriority w:val="99"/>
    <w:semiHidden/>
    <w:rsid w:val="00A273E0"/>
    <w:rPr>
      <w:rFonts w:ascii="Calibri" w:hAnsi="Calibri" w:cs="Calibri"/>
      <w:b/>
      <w:bCs/>
      <w:sz w:val="20"/>
      <w:szCs w:val="20"/>
    </w:rPr>
  </w:style>
  <w:style w:type="character" w:customStyle="1" w:styleId="tlid-translation">
    <w:name w:val="tlid-translation"/>
    <w:basedOn w:val="DefaultParagraphFont"/>
    <w:rsid w:val="004E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4302">
      <w:bodyDiv w:val="1"/>
      <w:marLeft w:val="0"/>
      <w:marRight w:val="0"/>
      <w:marTop w:val="0"/>
      <w:marBottom w:val="0"/>
      <w:divBdr>
        <w:top w:val="none" w:sz="0" w:space="0" w:color="auto"/>
        <w:left w:val="none" w:sz="0" w:space="0" w:color="auto"/>
        <w:bottom w:val="none" w:sz="0" w:space="0" w:color="auto"/>
        <w:right w:val="none" w:sz="0" w:space="0" w:color="auto"/>
      </w:divBdr>
      <w:divsChild>
        <w:div w:id="291785273">
          <w:marLeft w:val="0"/>
          <w:marRight w:val="0"/>
          <w:marTop w:val="0"/>
          <w:marBottom w:val="0"/>
          <w:divBdr>
            <w:top w:val="none" w:sz="0" w:space="0" w:color="auto"/>
            <w:left w:val="none" w:sz="0" w:space="0" w:color="auto"/>
            <w:bottom w:val="none" w:sz="0" w:space="0" w:color="auto"/>
            <w:right w:val="none" w:sz="0" w:space="0" w:color="auto"/>
          </w:divBdr>
          <w:divsChild>
            <w:div w:id="1516118476">
              <w:marLeft w:val="0"/>
              <w:marRight w:val="0"/>
              <w:marTop w:val="0"/>
              <w:marBottom w:val="0"/>
              <w:divBdr>
                <w:top w:val="none" w:sz="0" w:space="0" w:color="auto"/>
                <w:left w:val="none" w:sz="0" w:space="0" w:color="auto"/>
                <w:bottom w:val="none" w:sz="0" w:space="0" w:color="auto"/>
                <w:right w:val="none" w:sz="0" w:space="0" w:color="auto"/>
              </w:divBdr>
              <w:divsChild>
                <w:div w:id="1630475468">
                  <w:marLeft w:val="0"/>
                  <w:marRight w:val="0"/>
                  <w:marTop w:val="0"/>
                  <w:marBottom w:val="0"/>
                  <w:divBdr>
                    <w:top w:val="none" w:sz="0" w:space="0" w:color="auto"/>
                    <w:left w:val="none" w:sz="0" w:space="0" w:color="auto"/>
                    <w:bottom w:val="none" w:sz="0" w:space="0" w:color="auto"/>
                    <w:right w:val="none" w:sz="0" w:space="0" w:color="auto"/>
                  </w:divBdr>
                  <w:divsChild>
                    <w:div w:id="1378970898">
                      <w:marLeft w:val="0"/>
                      <w:marRight w:val="0"/>
                      <w:marTop w:val="0"/>
                      <w:marBottom w:val="0"/>
                      <w:divBdr>
                        <w:top w:val="none" w:sz="0" w:space="0" w:color="auto"/>
                        <w:left w:val="none" w:sz="0" w:space="0" w:color="auto"/>
                        <w:bottom w:val="none" w:sz="0" w:space="0" w:color="auto"/>
                        <w:right w:val="none" w:sz="0" w:space="0" w:color="auto"/>
                      </w:divBdr>
                      <w:divsChild>
                        <w:div w:id="288559774">
                          <w:marLeft w:val="0"/>
                          <w:marRight w:val="0"/>
                          <w:marTop w:val="0"/>
                          <w:marBottom w:val="0"/>
                          <w:divBdr>
                            <w:top w:val="none" w:sz="0" w:space="0" w:color="auto"/>
                            <w:left w:val="none" w:sz="0" w:space="0" w:color="auto"/>
                            <w:bottom w:val="none" w:sz="0" w:space="0" w:color="auto"/>
                            <w:right w:val="none" w:sz="0" w:space="0" w:color="auto"/>
                          </w:divBdr>
                          <w:divsChild>
                            <w:div w:id="337389765">
                              <w:marLeft w:val="0"/>
                              <w:marRight w:val="0"/>
                              <w:marTop w:val="0"/>
                              <w:marBottom w:val="0"/>
                              <w:divBdr>
                                <w:top w:val="none" w:sz="0" w:space="0" w:color="auto"/>
                                <w:left w:val="none" w:sz="0" w:space="0" w:color="auto"/>
                                <w:bottom w:val="none" w:sz="0" w:space="0" w:color="auto"/>
                                <w:right w:val="none" w:sz="0" w:space="0" w:color="auto"/>
                              </w:divBdr>
                              <w:divsChild>
                                <w:div w:id="1794133081">
                                  <w:marLeft w:val="0"/>
                                  <w:marRight w:val="0"/>
                                  <w:marTop w:val="0"/>
                                  <w:marBottom w:val="0"/>
                                  <w:divBdr>
                                    <w:top w:val="none" w:sz="0" w:space="0" w:color="auto"/>
                                    <w:left w:val="none" w:sz="0" w:space="0" w:color="auto"/>
                                    <w:bottom w:val="none" w:sz="0" w:space="0" w:color="auto"/>
                                    <w:right w:val="none" w:sz="0" w:space="0" w:color="auto"/>
                                  </w:divBdr>
                                  <w:divsChild>
                                    <w:div w:id="203257380">
                                      <w:marLeft w:val="0"/>
                                      <w:marRight w:val="0"/>
                                      <w:marTop w:val="0"/>
                                      <w:marBottom w:val="0"/>
                                      <w:divBdr>
                                        <w:top w:val="none" w:sz="0" w:space="0" w:color="auto"/>
                                        <w:left w:val="none" w:sz="0" w:space="0" w:color="auto"/>
                                        <w:bottom w:val="none" w:sz="0" w:space="0" w:color="auto"/>
                                        <w:right w:val="none" w:sz="0" w:space="0" w:color="auto"/>
                                      </w:divBdr>
                                      <w:divsChild>
                                        <w:div w:id="348026141">
                                          <w:marLeft w:val="0"/>
                                          <w:marRight w:val="0"/>
                                          <w:marTop w:val="0"/>
                                          <w:marBottom w:val="0"/>
                                          <w:divBdr>
                                            <w:top w:val="none" w:sz="0" w:space="0" w:color="auto"/>
                                            <w:left w:val="none" w:sz="0" w:space="0" w:color="auto"/>
                                            <w:bottom w:val="none" w:sz="0" w:space="0" w:color="auto"/>
                                            <w:right w:val="none" w:sz="0" w:space="0" w:color="auto"/>
                                          </w:divBdr>
                                          <w:divsChild>
                                            <w:div w:id="1173496475">
                                              <w:marLeft w:val="0"/>
                                              <w:marRight w:val="0"/>
                                              <w:marTop w:val="0"/>
                                              <w:marBottom w:val="495"/>
                                              <w:divBdr>
                                                <w:top w:val="none" w:sz="0" w:space="0" w:color="auto"/>
                                                <w:left w:val="none" w:sz="0" w:space="0" w:color="auto"/>
                                                <w:bottom w:val="none" w:sz="0" w:space="0" w:color="auto"/>
                                                <w:right w:val="none" w:sz="0" w:space="0" w:color="auto"/>
                                              </w:divBdr>
                                              <w:divsChild>
                                                <w:div w:id="17528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43635">
      <w:bodyDiv w:val="1"/>
      <w:marLeft w:val="0"/>
      <w:marRight w:val="0"/>
      <w:marTop w:val="0"/>
      <w:marBottom w:val="0"/>
      <w:divBdr>
        <w:top w:val="none" w:sz="0" w:space="0" w:color="auto"/>
        <w:left w:val="none" w:sz="0" w:space="0" w:color="auto"/>
        <w:bottom w:val="none" w:sz="0" w:space="0" w:color="auto"/>
        <w:right w:val="none" w:sz="0" w:space="0" w:color="auto"/>
      </w:divBdr>
      <w:divsChild>
        <w:div w:id="1556161225">
          <w:marLeft w:val="0"/>
          <w:marRight w:val="0"/>
          <w:marTop w:val="0"/>
          <w:marBottom w:val="0"/>
          <w:divBdr>
            <w:top w:val="none" w:sz="0" w:space="0" w:color="auto"/>
            <w:left w:val="none" w:sz="0" w:space="0" w:color="auto"/>
            <w:bottom w:val="none" w:sz="0" w:space="0" w:color="auto"/>
            <w:right w:val="none" w:sz="0" w:space="0" w:color="auto"/>
          </w:divBdr>
          <w:divsChild>
            <w:div w:id="302927082">
              <w:marLeft w:val="0"/>
              <w:marRight w:val="0"/>
              <w:marTop w:val="0"/>
              <w:marBottom w:val="0"/>
              <w:divBdr>
                <w:top w:val="none" w:sz="0" w:space="0" w:color="auto"/>
                <w:left w:val="none" w:sz="0" w:space="0" w:color="auto"/>
                <w:bottom w:val="none" w:sz="0" w:space="0" w:color="auto"/>
                <w:right w:val="none" w:sz="0" w:space="0" w:color="auto"/>
              </w:divBdr>
              <w:divsChild>
                <w:div w:id="597324632">
                  <w:marLeft w:val="0"/>
                  <w:marRight w:val="0"/>
                  <w:marTop w:val="0"/>
                  <w:marBottom w:val="0"/>
                  <w:divBdr>
                    <w:top w:val="none" w:sz="0" w:space="0" w:color="auto"/>
                    <w:left w:val="none" w:sz="0" w:space="0" w:color="auto"/>
                    <w:bottom w:val="none" w:sz="0" w:space="0" w:color="auto"/>
                    <w:right w:val="none" w:sz="0" w:space="0" w:color="auto"/>
                  </w:divBdr>
                  <w:divsChild>
                    <w:div w:id="978147959">
                      <w:marLeft w:val="0"/>
                      <w:marRight w:val="0"/>
                      <w:marTop w:val="0"/>
                      <w:marBottom w:val="0"/>
                      <w:divBdr>
                        <w:top w:val="none" w:sz="0" w:space="0" w:color="auto"/>
                        <w:left w:val="none" w:sz="0" w:space="0" w:color="auto"/>
                        <w:bottom w:val="none" w:sz="0" w:space="0" w:color="auto"/>
                        <w:right w:val="none" w:sz="0" w:space="0" w:color="auto"/>
                      </w:divBdr>
                      <w:divsChild>
                        <w:div w:id="1333415045">
                          <w:marLeft w:val="0"/>
                          <w:marRight w:val="0"/>
                          <w:marTop w:val="0"/>
                          <w:marBottom w:val="0"/>
                          <w:divBdr>
                            <w:top w:val="none" w:sz="0" w:space="0" w:color="auto"/>
                            <w:left w:val="none" w:sz="0" w:space="0" w:color="auto"/>
                            <w:bottom w:val="none" w:sz="0" w:space="0" w:color="auto"/>
                            <w:right w:val="none" w:sz="0" w:space="0" w:color="auto"/>
                          </w:divBdr>
                          <w:divsChild>
                            <w:div w:id="1707564821">
                              <w:marLeft w:val="0"/>
                              <w:marRight w:val="0"/>
                              <w:marTop w:val="0"/>
                              <w:marBottom w:val="0"/>
                              <w:divBdr>
                                <w:top w:val="none" w:sz="0" w:space="0" w:color="auto"/>
                                <w:left w:val="none" w:sz="0" w:space="0" w:color="auto"/>
                                <w:bottom w:val="none" w:sz="0" w:space="0" w:color="auto"/>
                                <w:right w:val="none" w:sz="0" w:space="0" w:color="auto"/>
                              </w:divBdr>
                              <w:divsChild>
                                <w:div w:id="1378506797">
                                  <w:marLeft w:val="0"/>
                                  <w:marRight w:val="0"/>
                                  <w:marTop w:val="0"/>
                                  <w:marBottom w:val="0"/>
                                  <w:divBdr>
                                    <w:top w:val="none" w:sz="0" w:space="0" w:color="auto"/>
                                    <w:left w:val="none" w:sz="0" w:space="0" w:color="auto"/>
                                    <w:bottom w:val="none" w:sz="0" w:space="0" w:color="auto"/>
                                    <w:right w:val="none" w:sz="0" w:space="0" w:color="auto"/>
                                  </w:divBdr>
                                  <w:divsChild>
                                    <w:div w:id="1515609480">
                                      <w:marLeft w:val="0"/>
                                      <w:marRight w:val="0"/>
                                      <w:marTop w:val="0"/>
                                      <w:marBottom w:val="0"/>
                                      <w:divBdr>
                                        <w:top w:val="none" w:sz="0" w:space="0" w:color="auto"/>
                                        <w:left w:val="none" w:sz="0" w:space="0" w:color="auto"/>
                                        <w:bottom w:val="none" w:sz="0" w:space="0" w:color="auto"/>
                                        <w:right w:val="none" w:sz="0" w:space="0" w:color="auto"/>
                                      </w:divBdr>
                                      <w:divsChild>
                                        <w:div w:id="184096422">
                                          <w:marLeft w:val="0"/>
                                          <w:marRight w:val="0"/>
                                          <w:marTop w:val="0"/>
                                          <w:marBottom w:val="0"/>
                                          <w:divBdr>
                                            <w:top w:val="none" w:sz="0" w:space="0" w:color="auto"/>
                                            <w:left w:val="none" w:sz="0" w:space="0" w:color="auto"/>
                                            <w:bottom w:val="none" w:sz="0" w:space="0" w:color="auto"/>
                                            <w:right w:val="none" w:sz="0" w:space="0" w:color="auto"/>
                                          </w:divBdr>
                                          <w:divsChild>
                                            <w:div w:id="929005310">
                                              <w:marLeft w:val="0"/>
                                              <w:marRight w:val="0"/>
                                              <w:marTop w:val="0"/>
                                              <w:marBottom w:val="495"/>
                                              <w:divBdr>
                                                <w:top w:val="none" w:sz="0" w:space="0" w:color="auto"/>
                                                <w:left w:val="none" w:sz="0" w:space="0" w:color="auto"/>
                                                <w:bottom w:val="none" w:sz="0" w:space="0" w:color="auto"/>
                                                <w:right w:val="none" w:sz="0" w:space="0" w:color="auto"/>
                                              </w:divBdr>
                                              <w:divsChild>
                                                <w:div w:id="1546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58624">
      <w:bodyDiv w:val="1"/>
      <w:marLeft w:val="0"/>
      <w:marRight w:val="0"/>
      <w:marTop w:val="0"/>
      <w:marBottom w:val="0"/>
      <w:divBdr>
        <w:top w:val="none" w:sz="0" w:space="0" w:color="auto"/>
        <w:left w:val="none" w:sz="0" w:space="0" w:color="auto"/>
        <w:bottom w:val="none" w:sz="0" w:space="0" w:color="auto"/>
        <w:right w:val="none" w:sz="0" w:space="0" w:color="auto"/>
      </w:divBdr>
      <w:divsChild>
        <w:div w:id="340471892">
          <w:marLeft w:val="0"/>
          <w:marRight w:val="0"/>
          <w:marTop w:val="0"/>
          <w:marBottom w:val="0"/>
          <w:divBdr>
            <w:top w:val="none" w:sz="0" w:space="0" w:color="auto"/>
            <w:left w:val="none" w:sz="0" w:space="0" w:color="auto"/>
            <w:bottom w:val="none" w:sz="0" w:space="0" w:color="auto"/>
            <w:right w:val="none" w:sz="0" w:space="0" w:color="auto"/>
          </w:divBdr>
          <w:divsChild>
            <w:div w:id="583882492">
              <w:marLeft w:val="0"/>
              <w:marRight w:val="0"/>
              <w:marTop w:val="0"/>
              <w:marBottom w:val="0"/>
              <w:divBdr>
                <w:top w:val="none" w:sz="0" w:space="0" w:color="auto"/>
                <w:left w:val="none" w:sz="0" w:space="0" w:color="auto"/>
                <w:bottom w:val="none" w:sz="0" w:space="0" w:color="auto"/>
                <w:right w:val="none" w:sz="0" w:space="0" w:color="auto"/>
              </w:divBdr>
              <w:divsChild>
                <w:div w:id="1312564778">
                  <w:marLeft w:val="0"/>
                  <w:marRight w:val="0"/>
                  <w:marTop w:val="0"/>
                  <w:marBottom w:val="0"/>
                  <w:divBdr>
                    <w:top w:val="none" w:sz="0" w:space="0" w:color="auto"/>
                    <w:left w:val="none" w:sz="0" w:space="0" w:color="auto"/>
                    <w:bottom w:val="none" w:sz="0" w:space="0" w:color="auto"/>
                    <w:right w:val="none" w:sz="0" w:space="0" w:color="auto"/>
                  </w:divBdr>
                  <w:divsChild>
                    <w:div w:id="1251700252">
                      <w:marLeft w:val="0"/>
                      <w:marRight w:val="0"/>
                      <w:marTop w:val="0"/>
                      <w:marBottom w:val="0"/>
                      <w:divBdr>
                        <w:top w:val="none" w:sz="0" w:space="0" w:color="auto"/>
                        <w:left w:val="none" w:sz="0" w:space="0" w:color="auto"/>
                        <w:bottom w:val="none" w:sz="0" w:space="0" w:color="auto"/>
                        <w:right w:val="none" w:sz="0" w:space="0" w:color="auto"/>
                      </w:divBdr>
                      <w:divsChild>
                        <w:div w:id="1193150083">
                          <w:marLeft w:val="0"/>
                          <w:marRight w:val="0"/>
                          <w:marTop w:val="0"/>
                          <w:marBottom w:val="0"/>
                          <w:divBdr>
                            <w:top w:val="none" w:sz="0" w:space="0" w:color="auto"/>
                            <w:left w:val="none" w:sz="0" w:space="0" w:color="auto"/>
                            <w:bottom w:val="none" w:sz="0" w:space="0" w:color="auto"/>
                            <w:right w:val="none" w:sz="0" w:space="0" w:color="auto"/>
                          </w:divBdr>
                          <w:divsChild>
                            <w:div w:id="1546798570">
                              <w:marLeft w:val="0"/>
                              <w:marRight w:val="0"/>
                              <w:marTop w:val="0"/>
                              <w:marBottom w:val="0"/>
                              <w:divBdr>
                                <w:top w:val="none" w:sz="0" w:space="0" w:color="auto"/>
                                <w:left w:val="none" w:sz="0" w:space="0" w:color="auto"/>
                                <w:bottom w:val="none" w:sz="0" w:space="0" w:color="auto"/>
                                <w:right w:val="none" w:sz="0" w:space="0" w:color="auto"/>
                              </w:divBdr>
                              <w:divsChild>
                                <w:div w:id="873808302">
                                  <w:marLeft w:val="0"/>
                                  <w:marRight w:val="0"/>
                                  <w:marTop w:val="0"/>
                                  <w:marBottom w:val="0"/>
                                  <w:divBdr>
                                    <w:top w:val="none" w:sz="0" w:space="0" w:color="auto"/>
                                    <w:left w:val="none" w:sz="0" w:space="0" w:color="auto"/>
                                    <w:bottom w:val="none" w:sz="0" w:space="0" w:color="auto"/>
                                    <w:right w:val="none" w:sz="0" w:space="0" w:color="auto"/>
                                  </w:divBdr>
                                  <w:divsChild>
                                    <w:div w:id="1735007025">
                                      <w:marLeft w:val="0"/>
                                      <w:marRight w:val="0"/>
                                      <w:marTop w:val="0"/>
                                      <w:marBottom w:val="0"/>
                                      <w:divBdr>
                                        <w:top w:val="none" w:sz="0" w:space="0" w:color="auto"/>
                                        <w:left w:val="none" w:sz="0" w:space="0" w:color="auto"/>
                                        <w:bottom w:val="none" w:sz="0" w:space="0" w:color="auto"/>
                                        <w:right w:val="none" w:sz="0" w:space="0" w:color="auto"/>
                                      </w:divBdr>
                                      <w:divsChild>
                                        <w:div w:id="1574899953">
                                          <w:marLeft w:val="0"/>
                                          <w:marRight w:val="0"/>
                                          <w:marTop w:val="0"/>
                                          <w:marBottom w:val="0"/>
                                          <w:divBdr>
                                            <w:top w:val="none" w:sz="0" w:space="0" w:color="auto"/>
                                            <w:left w:val="none" w:sz="0" w:space="0" w:color="auto"/>
                                            <w:bottom w:val="none" w:sz="0" w:space="0" w:color="auto"/>
                                            <w:right w:val="none" w:sz="0" w:space="0" w:color="auto"/>
                                          </w:divBdr>
                                          <w:divsChild>
                                            <w:div w:id="1911308528">
                                              <w:marLeft w:val="0"/>
                                              <w:marRight w:val="0"/>
                                              <w:marTop w:val="0"/>
                                              <w:marBottom w:val="495"/>
                                              <w:divBdr>
                                                <w:top w:val="none" w:sz="0" w:space="0" w:color="auto"/>
                                                <w:left w:val="none" w:sz="0" w:space="0" w:color="auto"/>
                                                <w:bottom w:val="none" w:sz="0" w:space="0" w:color="auto"/>
                                                <w:right w:val="none" w:sz="0" w:space="0" w:color="auto"/>
                                              </w:divBdr>
                                              <w:divsChild>
                                                <w:div w:id="4913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300837">
      <w:bodyDiv w:val="1"/>
      <w:marLeft w:val="0"/>
      <w:marRight w:val="0"/>
      <w:marTop w:val="0"/>
      <w:marBottom w:val="0"/>
      <w:divBdr>
        <w:top w:val="none" w:sz="0" w:space="0" w:color="auto"/>
        <w:left w:val="none" w:sz="0" w:space="0" w:color="auto"/>
        <w:bottom w:val="none" w:sz="0" w:space="0" w:color="auto"/>
        <w:right w:val="none" w:sz="0" w:space="0" w:color="auto"/>
      </w:divBdr>
      <w:divsChild>
        <w:div w:id="550926415">
          <w:marLeft w:val="0"/>
          <w:marRight w:val="0"/>
          <w:marTop w:val="0"/>
          <w:marBottom w:val="0"/>
          <w:divBdr>
            <w:top w:val="none" w:sz="0" w:space="0" w:color="auto"/>
            <w:left w:val="none" w:sz="0" w:space="0" w:color="auto"/>
            <w:bottom w:val="none" w:sz="0" w:space="0" w:color="auto"/>
            <w:right w:val="none" w:sz="0" w:space="0" w:color="auto"/>
          </w:divBdr>
          <w:divsChild>
            <w:div w:id="612250198">
              <w:marLeft w:val="0"/>
              <w:marRight w:val="0"/>
              <w:marTop w:val="0"/>
              <w:marBottom w:val="0"/>
              <w:divBdr>
                <w:top w:val="none" w:sz="0" w:space="0" w:color="auto"/>
                <w:left w:val="none" w:sz="0" w:space="0" w:color="auto"/>
                <w:bottom w:val="none" w:sz="0" w:space="0" w:color="auto"/>
                <w:right w:val="none" w:sz="0" w:space="0" w:color="auto"/>
              </w:divBdr>
              <w:divsChild>
                <w:div w:id="1621917005">
                  <w:marLeft w:val="0"/>
                  <w:marRight w:val="0"/>
                  <w:marTop w:val="0"/>
                  <w:marBottom w:val="0"/>
                  <w:divBdr>
                    <w:top w:val="none" w:sz="0" w:space="0" w:color="auto"/>
                    <w:left w:val="none" w:sz="0" w:space="0" w:color="auto"/>
                    <w:bottom w:val="none" w:sz="0" w:space="0" w:color="auto"/>
                    <w:right w:val="none" w:sz="0" w:space="0" w:color="auto"/>
                  </w:divBdr>
                  <w:divsChild>
                    <w:div w:id="1231648152">
                      <w:marLeft w:val="0"/>
                      <w:marRight w:val="0"/>
                      <w:marTop w:val="0"/>
                      <w:marBottom w:val="0"/>
                      <w:divBdr>
                        <w:top w:val="none" w:sz="0" w:space="0" w:color="auto"/>
                        <w:left w:val="none" w:sz="0" w:space="0" w:color="auto"/>
                        <w:bottom w:val="none" w:sz="0" w:space="0" w:color="auto"/>
                        <w:right w:val="none" w:sz="0" w:space="0" w:color="auto"/>
                      </w:divBdr>
                      <w:divsChild>
                        <w:div w:id="590357148">
                          <w:marLeft w:val="0"/>
                          <w:marRight w:val="0"/>
                          <w:marTop w:val="0"/>
                          <w:marBottom w:val="0"/>
                          <w:divBdr>
                            <w:top w:val="none" w:sz="0" w:space="0" w:color="auto"/>
                            <w:left w:val="none" w:sz="0" w:space="0" w:color="auto"/>
                            <w:bottom w:val="none" w:sz="0" w:space="0" w:color="auto"/>
                            <w:right w:val="none" w:sz="0" w:space="0" w:color="auto"/>
                          </w:divBdr>
                          <w:divsChild>
                            <w:div w:id="482164681">
                              <w:marLeft w:val="0"/>
                              <w:marRight w:val="0"/>
                              <w:marTop w:val="0"/>
                              <w:marBottom w:val="0"/>
                              <w:divBdr>
                                <w:top w:val="none" w:sz="0" w:space="0" w:color="auto"/>
                                <w:left w:val="none" w:sz="0" w:space="0" w:color="auto"/>
                                <w:bottom w:val="none" w:sz="0" w:space="0" w:color="auto"/>
                                <w:right w:val="none" w:sz="0" w:space="0" w:color="auto"/>
                              </w:divBdr>
                              <w:divsChild>
                                <w:div w:id="2367521">
                                  <w:marLeft w:val="0"/>
                                  <w:marRight w:val="0"/>
                                  <w:marTop w:val="0"/>
                                  <w:marBottom w:val="0"/>
                                  <w:divBdr>
                                    <w:top w:val="none" w:sz="0" w:space="0" w:color="auto"/>
                                    <w:left w:val="none" w:sz="0" w:space="0" w:color="auto"/>
                                    <w:bottom w:val="none" w:sz="0" w:space="0" w:color="auto"/>
                                    <w:right w:val="none" w:sz="0" w:space="0" w:color="auto"/>
                                  </w:divBdr>
                                  <w:divsChild>
                                    <w:div w:id="1368918784">
                                      <w:marLeft w:val="0"/>
                                      <w:marRight w:val="0"/>
                                      <w:marTop w:val="0"/>
                                      <w:marBottom w:val="0"/>
                                      <w:divBdr>
                                        <w:top w:val="none" w:sz="0" w:space="0" w:color="auto"/>
                                        <w:left w:val="none" w:sz="0" w:space="0" w:color="auto"/>
                                        <w:bottom w:val="none" w:sz="0" w:space="0" w:color="auto"/>
                                        <w:right w:val="none" w:sz="0" w:space="0" w:color="auto"/>
                                      </w:divBdr>
                                      <w:divsChild>
                                        <w:div w:id="1202863567">
                                          <w:marLeft w:val="0"/>
                                          <w:marRight w:val="0"/>
                                          <w:marTop w:val="0"/>
                                          <w:marBottom w:val="0"/>
                                          <w:divBdr>
                                            <w:top w:val="none" w:sz="0" w:space="0" w:color="auto"/>
                                            <w:left w:val="none" w:sz="0" w:space="0" w:color="auto"/>
                                            <w:bottom w:val="none" w:sz="0" w:space="0" w:color="auto"/>
                                            <w:right w:val="none" w:sz="0" w:space="0" w:color="auto"/>
                                          </w:divBdr>
                                          <w:divsChild>
                                            <w:div w:id="1698196656">
                                              <w:marLeft w:val="0"/>
                                              <w:marRight w:val="0"/>
                                              <w:marTop w:val="0"/>
                                              <w:marBottom w:val="495"/>
                                              <w:divBdr>
                                                <w:top w:val="none" w:sz="0" w:space="0" w:color="auto"/>
                                                <w:left w:val="none" w:sz="0" w:space="0" w:color="auto"/>
                                                <w:bottom w:val="none" w:sz="0" w:space="0" w:color="auto"/>
                                                <w:right w:val="none" w:sz="0" w:space="0" w:color="auto"/>
                                              </w:divBdr>
                                              <w:divsChild>
                                                <w:div w:id="5072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843409">
      <w:bodyDiv w:val="1"/>
      <w:marLeft w:val="0"/>
      <w:marRight w:val="0"/>
      <w:marTop w:val="0"/>
      <w:marBottom w:val="0"/>
      <w:divBdr>
        <w:top w:val="none" w:sz="0" w:space="0" w:color="auto"/>
        <w:left w:val="none" w:sz="0" w:space="0" w:color="auto"/>
        <w:bottom w:val="none" w:sz="0" w:space="0" w:color="auto"/>
        <w:right w:val="none" w:sz="0" w:space="0" w:color="auto"/>
      </w:divBdr>
      <w:divsChild>
        <w:div w:id="402216416">
          <w:marLeft w:val="0"/>
          <w:marRight w:val="0"/>
          <w:marTop w:val="0"/>
          <w:marBottom w:val="0"/>
          <w:divBdr>
            <w:top w:val="none" w:sz="0" w:space="0" w:color="auto"/>
            <w:left w:val="none" w:sz="0" w:space="0" w:color="auto"/>
            <w:bottom w:val="none" w:sz="0" w:space="0" w:color="auto"/>
            <w:right w:val="none" w:sz="0" w:space="0" w:color="auto"/>
          </w:divBdr>
          <w:divsChild>
            <w:div w:id="647172118">
              <w:marLeft w:val="0"/>
              <w:marRight w:val="0"/>
              <w:marTop w:val="0"/>
              <w:marBottom w:val="0"/>
              <w:divBdr>
                <w:top w:val="none" w:sz="0" w:space="0" w:color="auto"/>
                <w:left w:val="none" w:sz="0" w:space="0" w:color="auto"/>
                <w:bottom w:val="none" w:sz="0" w:space="0" w:color="auto"/>
                <w:right w:val="none" w:sz="0" w:space="0" w:color="auto"/>
              </w:divBdr>
              <w:divsChild>
                <w:div w:id="1417167397">
                  <w:marLeft w:val="0"/>
                  <w:marRight w:val="0"/>
                  <w:marTop w:val="0"/>
                  <w:marBottom w:val="0"/>
                  <w:divBdr>
                    <w:top w:val="none" w:sz="0" w:space="0" w:color="auto"/>
                    <w:left w:val="none" w:sz="0" w:space="0" w:color="auto"/>
                    <w:bottom w:val="none" w:sz="0" w:space="0" w:color="auto"/>
                    <w:right w:val="none" w:sz="0" w:space="0" w:color="auto"/>
                  </w:divBdr>
                  <w:divsChild>
                    <w:div w:id="1576159483">
                      <w:marLeft w:val="0"/>
                      <w:marRight w:val="0"/>
                      <w:marTop w:val="0"/>
                      <w:marBottom w:val="0"/>
                      <w:divBdr>
                        <w:top w:val="none" w:sz="0" w:space="0" w:color="auto"/>
                        <w:left w:val="none" w:sz="0" w:space="0" w:color="auto"/>
                        <w:bottom w:val="none" w:sz="0" w:space="0" w:color="auto"/>
                        <w:right w:val="none" w:sz="0" w:space="0" w:color="auto"/>
                      </w:divBdr>
                      <w:divsChild>
                        <w:div w:id="318576757">
                          <w:marLeft w:val="0"/>
                          <w:marRight w:val="0"/>
                          <w:marTop w:val="0"/>
                          <w:marBottom w:val="0"/>
                          <w:divBdr>
                            <w:top w:val="none" w:sz="0" w:space="0" w:color="auto"/>
                            <w:left w:val="none" w:sz="0" w:space="0" w:color="auto"/>
                            <w:bottom w:val="none" w:sz="0" w:space="0" w:color="auto"/>
                            <w:right w:val="none" w:sz="0" w:space="0" w:color="auto"/>
                          </w:divBdr>
                          <w:divsChild>
                            <w:div w:id="939685483">
                              <w:marLeft w:val="0"/>
                              <w:marRight w:val="0"/>
                              <w:marTop w:val="0"/>
                              <w:marBottom w:val="0"/>
                              <w:divBdr>
                                <w:top w:val="none" w:sz="0" w:space="0" w:color="auto"/>
                                <w:left w:val="none" w:sz="0" w:space="0" w:color="auto"/>
                                <w:bottom w:val="none" w:sz="0" w:space="0" w:color="auto"/>
                                <w:right w:val="none" w:sz="0" w:space="0" w:color="auto"/>
                              </w:divBdr>
                              <w:divsChild>
                                <w:div w:id="1618297432">
                                  <w:marLeft w:val="0"/>
                                  <w:marRight w:val="0"/>
                                  <w:marTop w:val="0"/>
                                  <w:marBottom w:val="0"/>
                                  <w:divBdr>
                                    <w:top w:val="none" w:sz="0" w:space="0" w:color="auto"/>
                                    <w:left w:val="none" w:sz="0" w:space="0" w:color="auto"/>
                                    <w:bottom w:val="none" w:sz="0" w:space="0" w:color="auto"/>
                                    <w:right w:val="none" w:sz="0" w:space="0" w:color="auto"/>
                                  </w:divBdr>
                                  <w:divsChild>
                                    <w:div w:id="20403749">
                                      <w:marLeft w:val="0"/>
                                      <w:marRight w:val="0"/>
                                      <w:marTop w:val="0"/>
                                      <w:marBottom w:val="0"/>
                                      <w:divBdr>
                                        <w:top w:val="none" w:sz="0" w:space="0" w:color="auto"/>
                                        <w:left w:val="none" w:sz="0" w:space="0" w:color="auto"/>
                                        <w:bottom w:val="none" w:sz="0" w:space="0" w:color="auto"/>
                                        <w:right w:val="none" w:sz="0" w:space="0" w:color="auto"/>
                                      </w:divBdr>
                                      <w:divsChild>
                                        <w:div w:id="1392000755">
                                          <w:marLeft w:val="0"/>
                                          <w:marRight w:val="0"/>
                                          <w:marTop w:val="0"/>
                                          <w:marBottom w:val="0"/>
                                          <w:divBdr>
                                            <w:top w:val="none" w:sz="0" w:space="0" w:color="auto"/>
                                            <w:left w:val="none" w:sz="0" w:space="0" w:color="auto"/>
                                            <w:bottom w:val="none" w:sz="0" w:space="0" w:color="auto"/>
                                            <w:right w:val="none" w:sz="0" w:space="0" w:color="auto"/>
                                          </w:divBdr>
                                          <w:divsChild>
                                            <w:div w:id="599683706">
                                              <w:marLeft w:val="0"/>
                                              <w:marRight w:val="0"/>
                                              <w:marTop w:val="0"/>
                                              <w:marBottom w:val="495"/>
                                              <w:divBdr>
                                                <w:top w:val="none" w:sz="0" w:space="0" w:color="auto"/>
                                                <w:left w:val="none" w:sz="0" w:space="0" w:color="auto"/>
                                                <w:bottom w:val="none" w:sz="0" w:space="0" w:color="auto"/>
                                                <w:right w:val="none" w:sz="0" w:space="0" w:color="auto"/>
                                              </w:divBdr>
                                              <w:divsChild>
                                                <w:div w:id="15662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418502">
      <w:bodyDiv w:val="1"/>
      <w:marLeft w:val="0"/>
      <w:marRight w:val="0"/>
      <w:marTop w:val="0"/>
      <w:marBottom w:val="0"/>
      <w:divBdr>
        <w:top w:val="none" w:sz="0" w:space="0" w:color="auto"/>
        <w:left w:val="none" w:sz="0" w:space="0" w:color="auto"/>
        <w:bottom w:val="none" w:sz="0" w:space="0" w:color="auto"/>
        <w:right w:val="none" w:sz="0" w:space="0" w:color="auto"/>
      </w:divBdr>
    </w:div>
    <w:div w:id="1493370862">
      <w:bodyDiv w:val="1"/>
      <w:marLeft w:val="0"/>
      <w:marRight w:val="0"/>
      <w:marTop w:val="0"/>
      <w:marBottom w:val="0"/>
      <w:divBdr>
        <w:top w:val="none" w:sz="0" w:space="0" w:color="auto"/>
        <w:left w:val="none" w:sz="0" w:space="0" w:color="auto"/>
        <w:bottom w:val="none" w:sz="0" w:space="0" w:color="auto"/>
        <w:right w:val="none" w:sz="0" w:space="0" w:color="auto"/>
      </w:divBdr>
      <w:divsChild>
        <w:div w:id="1542866674">
          <w:marLeft w:val="0"/>
          <w:marRight w:val="0"/>
          <w:marTop w:val="0"/>
          <w:marBottom w:val="0"/>
          <w:divBdr>
            <w:top w:val="none" w:sz="0" w:space="0" w:color="auto"/>
            <w:left w:val="none" w:sz="0" w:space="0" w:color="auto"/>
            <w:bottom w:val="none" w:sz="0" w:space="0" w:color="auto"/>
            <w:right w:val="none" w:sz="0" w:space="0" w:color="auto"/>
          </w:divBdr>
          <w:divsChild>
            <w:div w:id="750352371">
              <w:marLeft w:val="0"/>
              <w:marRight w:val="0"/>
              <w:marTop w:val="0"/>
              <w:marBottom w:val="0"/>
              <w:divBdr>
                <w:top w:val="none" w:sz="0" w:space="0" w:color="auto"/>
                <w:left w:val="none" w:sz="0" w:space="0" w:color="auto"/>
                <w:bottom w:val="none" w:sz="0" w:space="0" w:color="auto"/>
                <w:right w:val="none" w:sz="0" w:space="0" w:color="auto"/>
              </w:divBdr>
              <w:divsChild>
                <w:div w:id="1813592436">
                  <w:marLeft w:val="0"/>
                  <w:marRight w:val="0"/>
                  <w:marTop w:val="0"/>
                  <w:marBottom w:val="0"/>
                  <w:divBdr>
                    <w:top w:val="none" w:sz="0" w:space="0" w:color="auto"/>
                    <w:left w:val="none" w:sz="0" w:space="0" w:color="auto"/>
                    <w:bottom w:val="none" w:sz="0" w:space="0" w:color="auto"/>
                    <w:right w:val="none" w:sz="0" w:space="0" w:color="auto"/>
                  </w:divBdr>
                  <w:divsChild>
                    <w:div w:id="1913929849">
                      <w:marLeft w:val="0"/>
                      <w:marRight w:val="0"/>
                      <w:marTop w:val="0"/>
                      <w:marBottom w:val="0"/>
                      <w:divBdr>
                        <w:top w:val="none" w:sz="0" w:space="0" w:color="auto"/>
                        <w:left w:val="none" w:sz="0" w:space="0" w:color="auto"/>
                        <w:bottom w:val="none" w:sz="0" w:space="0" w:color="auto"/>
                        <w:right w:val="none" w:sz="0" w:space="0" w:color="auto"/>
                      </w:divBdr>
                      <w:divsChild>
                        <w:div w:id="1737894301">
                          <w:marLeft w:val="0"/>
                          <w:marRight w:val="0"/>
                          <w:marTop w:val="0"/>
                          <w:marBottom w:val="0"/>
                          <w:divBdr>
                            <w:top w:val="none" w:sz="0" w:space="0" w:color="auto"/>
                            <w:left w:val="none" w:sz="0" w:space="0" w:color="auto"/>
                            <w:bottom w:val="none" w:sz="0" w:space="0" w:color="auto"/>
                            <w:right w:val="none" w:sz="0" w:space="0" w:color="auto"/>
                          </w:divBdr>
                          <w:divsChild>
                            <w:div w:id="2001152559">
                              <w:marLeft w:val="0"/>
                              <w:marRight w:val="0"/>
                              <w:marTop w:val="0"/>
                              <w:marBottom w:val="0"/>
                              <w:divBdr>
                                <w:top w:val="none" w:sz="0" w:space="0" w:color="auto"/>
                                <w:left w:val="none" w:sz="0" w:space="0" w:color="auto"/>
                                <w:bottom w:val="none" w:sz="0" w:space="0" w:color="auto"/>
                                <w:right w:val="none" w:sz="0" w:space="0" w:color="auto"/>
                              </w:divBdr>
                              <w:divsChild>
                                <w:div w:id="216818161">
                                  <w:marLeft w:val="0"/>
                                  <w:marRight w:val="0"/>
                                  <w:marTop w:val="0"/>
                                  <w:marBottom w:val="0"/>
                                  <w:divBdr>
                                    <w:top w:val="none" w:sz="0" w:space="0" w:color="auto"/>
                                    <w:left w:val="none" w:sz="0" w:space="0" w:color="auto"/>
                                    <w:bottom w:val="none" w:sz="0" w:space="0" w:color="auto"/>
                                    <w:right w:val="none" w:sz="0" w:space="0" w:color="auto"/>
                                  </w:divBdr>
                                  <w:divsChild>
                                    <w:div w:id="1002003239">
                                      <w:marLeft w:val="0"/>
                                      <w:marRight w:val="0"/>
                                      <w:marTop w:val="0"/>
                                      <w:marBottom w:val="0"/>
                                      <w:divBdr>
                                        <w:top w:val="none" w:sz="0" w:space="0" w:color="auto"/>
                                        <w:left w:val="none" w:sz="0" w:space="0" w:color="auto"/>
                                        <w:bottom w:val="none" w:sz="0" w:space="0" w:color="auto"/>
                                        <w:right w:val="none" w:sz="0" w:space="0" w:color="auto"/>
                                      </w:divBdr>
                                      <w:divsChild>
                                        <w:div w:id="700403255">
                                          <w:marLeft w:val="0"/>
                                          <w:marRight w:val="0"/>
                                          <w:marTop w:val="0"/>
                                          <w:marBottom w:val="0"/>
                                          <w:divBdr>
                                            <w:top w:val="none" w:sz="0" w:space="0" w:color="auto"/>
                                            <w:left w:val="none" w:sz="0" w:space="0" w:color="auto"/>
                                            <w:bottom w:val="none" w:sz="0" w:space="0" w:color="auto"/>
                                            <w:right w:val="none" w:sz="0" w:space="0" w:color="auto"/>
                                          </w:divBdr>
                                          <w:divsChild>
                                            <w:div w:id="1115367831">
                                              <w:marLeft w:val="0"/>
                                              <w:marRight w:val="0"/>
                                              <w:marTop w:val="0"/>
                                              <w:marBottom w:val="495"/>
                                              <w:divBdr>
                                                <w:top w:val="none" w:sz="0" w:space="0" w:color="auto"/>
                                                <w:left w:val="none" w:sz="0" w:space="0" w:color="auto"/>
                                                <w:bottom w:val="none" w:sz="0" w:space="0" w:color="auto"/>
                                                <w:right w:val="none" w:sz="0" w:space="0" w:color="auto"/>
                                              </w:divBdr>
                                              <w:divsChild>
                                                <w:div w:id="20309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755211">
      <w:bodyDiv w:val="1"/>
      <w:marLeft w:val="0"/>
      <w:marRight w:val="0"/>
      <w:marTop w:val="0"/>
      <w:marBottom w:val="0"/>
      <w:divBdr>
        <w:top w:val="none" w:sz="0" w:space="0" w:color="auto"/>
        <w:left w:val="none" w:sz="0" w:space="0" w:color="auto"/>
        <w:bottom w:val="none" w:sz="0" w:space="0" w:color="auto"/>
        <w:right w:val="none" w:sz="0" w:space="0" w:color="auto"/>
      </w:divBdr>
      <w:divsChild>
        <w:div w:id="1883324800">
          <w:marLeft w:val="0"/>
          <w:marRight w:val="0"/>
          <w:marTop w:val="0"/>
          <w:marBottom w:val="0"/>
          <w:divBdr>
            <w:top w:val="none" w:sz="0" w:space="0" w:color="auto"/>
            <w:left w:val="none" w:sz="0" w:space="0" w:color="auto"/>
            <w:bottom w:val="none" w:sz="0" w:space="0" w:color="auto"/>
            <w:right w:val="none" w:sz="0" w:space="0" w:color="auto"/>
          </w:divBdr>
          <w:divsChild>
            <w:div w:id="510485504">
              <w:marLeft w:val="0"/>
              <w:marRight w:val="0"/>
              <w:marTop w:val="0"/>
              <w:marBottom w:val="0"/>
              <w:divBdr>
                <w:top w:val="none" w:sz="0" w:space="0" w:color="auto"/>
                <w:left w:val="none" w:sz="0" w:space="0" w:color="auto"/>
                <w:bottom w:val="none" w:sz="0" w:space="0" w:color="auto"/>
                <w:right w:val="none" w:sz="0" w:space="0" w:color="auto"/>
              </w:divBdr>
              <w:divsChild>
                <w:div w:id="1027944769">
                  <w:marLeft w:val="0"/>
                  <w:marRight w:val="0"/>
                  <w:marTop w:val="0"/>
                  <w:marBottom w:val="0"/>
                  <w:divBdr>
                    <w:top w:val="none" w:sz="0" w:space="0" w:color="auto"/>
                    <w:left w:val="none" w:sz="0" w:space="0" w:color="auto"/>
                    <w:bottom w:val="none" w:sz="0" w:space="0" w:color="auto"/>
                    <w:right w:val="none" w:sz="0" w:space="0" w:color="auto"/>
                  </w:divBdr>
                  <w:divsChild>
                    <w:div w:id="1750350767">
                      <w:marLeft w:val="0"/>
                      <w:marRight w:val="0"/>
                      <w:marTop w:val="0"/>
                      <w:marBottom w:val="0"/>
                      <w:divBdr>
                        <w:top w:val="none" w:sz="0" w:space="0" w:color="auto"/>
                        <w:left w:val="none" w:sz="0" w:space="0" w:color="auto"/>
                        <w:bottom w:val="none" w:sz="0" w:space="0" w:color="auto"/>
                        <w:right w:val="none" w:sz="0" w:space="0" w:color="auto"/>
                      </w:divBdr>
                      <w:divsChild>
                        <w:div w:id="659964455">
                          <w:marLeft w:val="0"/>
                          <w:marRight w:val="0"/>
                          <w:marTop w:val="0"/>
                          <w:marBottom w:val="0"/>
                          <w:divBdr>
                            <w:top w:val="none" w:sz="0" w:space="0" w:color="auto"/>
                            <w:left w:val="none" w:sz="0" w:space="0" w:color="auto"/>
                            <w:bottom w:val="none" w:sz="0" w:space="0" w:color="auto"/>
                            <w:right w:val="none" w:sz="0" w:space="0" w:color="auto"/>
                          </w:divBdr>
                          <w:divsChild>
                            <w:div w:id="1905406824">
                              <w:marLeft w:val="0"/>
                              <w:marRight w:val="0"/>
                              <w:marTop w:val="0"/>
                              <w:marBottom w:val="0"/>
                              <w:divBdr>
                                <w:top w:val="none" w:sz="0" w:space="0" w:color="auto"/>
                                <w:left w:val="none" w:sz="0" w:space="0" w:color="auto"/>
                                <w:bottom w:val="none" w:sz="0" w:space="0" w:color="auto"/>
                                <w:right w:val="none" w:sz="0" w:space="0" w:color="auto"/>
                              </w:divBdr>
                              <w:divsChild>
                                <w:div w:id="1433670030">
                                  <w:marLeft w:val="0"/>
                                  <w:marRight w:val="0"/>
                                  <w:marTop w:val="0"/>
                                  <w:marBottom w:val="0"/>
                                  <w:divBdr>
                                    <w:top w:val="none" w:sz="0" w:space="0" w:color="auto"/>
                                    <w:left w:val="none" w:sz="0" w:space="0" w:color="auto"/>
                                    <w:bottom w:val="none" w:sz="0" w:space="0" w:color="auto"/>
                                    <w:right w:val="none" w:sz="0" w:space="0" w:color="auto"/>
                                  </w:divBdr>
                                  <w:divsChild>
                                    <w:div w:id="597179672">
                                      <w:marLeft w:val="0"/>
                                      <w:marRight w:val="0"/>
                                      <w:marTop w:val="0"/>
                                      <w:marBottom w:val="0"/>
                                      <w:divBdr>
                                        <w:top w:val="none" w:sz="0" w:space="0" w:color="auto"/>
                                        <w:left w:val="none" w:sz="0" w:space="0" w:color="auto"/>
                                        <w:bottom w:val="none" w:sz="0" w:space="0" w:color="auto"/>
                                        <w:right w:val="none" w:sz="0" w:space="0" w:color="auto"/>
                                      </w:divBdr>
                                      <w:divsChild>
                                        <w:div w:id="461314020">
                                          <w:marLeft w:val="0"/>
                                          <w:marRight w:val="0"/>
                                          <w:marTop w:val="0"/>
                                          <w:marBottom w:val="0"/>
                                          <w:divBdr>
                                            <w:top w:val="none" w:sz="0" w:space="0" w:color="auto"/>
                                            <w:left w:val="none" w:sz="0" w:space="0" w:color="auto"/>
                                            <w:bottom w:val="none" w:sz="0" w:space="0" w:color="auto"/>
                                            <w:right w:val="none" w:sz="0" w:space="0" w:color="auto"/>
                                          </w:divBdr>
                                          <w:divsChild>
                                            <w:div w:id="234244724">
                                              <w:marLeft w:val="0"/>
                                              <w:marRight w:val="0"/>
                                              <w:marTop w:val="0"/>
                                              <w:marBottom w:val="495"/>
                                              <w:divBdr>
                                                <w:top w:val="none" w:sz="0" w:space="0" w:color="auto"/>
                                                <w:left w:val="none" w:sz="0" w:space="0" w:color="auto"/>
                                                <w:bottom w:val="none" w:sz="0" w:space="0" w:color="auto"/>
                                                <w:right w:val="none" w:sz="0" w:space="0" w:color="auto"/>
                                              </w:divBdr>
                                              <w:divsChild>
                                                <w:div w:id="449513386">
                                                  <w:marLeft w:val="0"/>
                                                  <w:marRight w:val="0"/>
                                                  <w:marTop w:val="0"/>
                                                  <w:marBottom w:val="0"/>
                                                  <w:divBdr>
                                                    <w:top w:val="none" w:sz="0" w:space="0" w:color="auto"/>
                                                    <w:left w:val="none" w:sz="0" w:space="0" w:color="auto"/>
                                                    <w:bottom w:val="none" w:sz="0" w:space="0" w:color="auto"/>
                                                    <w:right w:val="none" w:sz="0" w:space="0" w:color="auto"/>
                                                  </w:divBdr>
                                                </w:div>
                                              </w:divsChild>
                                            </w:div>
                                            <w:div w:id="168570704">
                                              <w:marLeft w:val="0"/>
                                              <w:marRight w:val="0"/>
                                              <w:marTop w:val="0"/>
                                              <w:marBottom w:val="0"/>
                                              <w:divBdr>
                                                <w:top w:val="none" w:sz="0" w:space="0" w:color="auto"/>
                                                <w:left w:val="none" w:sz="0" w:space="0" w:color="auto"/>
                                                <w:bottom w:val="none" w:sz="0" w:space="0" w:color="auto"/>
                                                <w:right w:val="none" w:sz="0" w:space="0" w:color="auto"/>
                                              </w:divBdr>
                                              <w:divsChild>
                                                <w:div w:id="1635024033">
                                                  <w:marLeft w:val="0"/>
                                                  <w:marRight w:val="0"/>
                                                  <w:marTop w:val="0"/>
                                                  <w:marBottom w:val="0"/>
                                                  <w:divBdr>
                                                    <w:top w:val="none" w:sz="0" w:space="0" w:color="auto"/>
                                                    <w:left w:val="none" w:sz="0" w:space="0" w:color="auto"/>
                                                    <w:bottom w:val="none" w:sz="0" w:space="0" w:color="auto"/>
                                                    <w:right w:val="none" w:sz="0" w:space="0" w:color="auto"/>
                                                  </w:divBdr>
                                                </w:div>
                                                <w:div w:id="15364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834205">
      <w:bodyDiv w:val="1"/>
      <w:marLeft w:val="0"/>
      <w:marRight w:val="0"/>
      <w:marTop w:val="0"/>
      <w:marBottom w:val="0"/>
      <w:divBdr>
        <w:top w:val="none" w:sz="0" w:space="0" w:color="auto"/>
        <w:left w:val="none" w:sz="0" w:space="0" w:color="auto"/>
        <w:bottom w:val="none" w:sz="0" w:space="0" w:color="auto"/>
        <w:right w:val="none" w:sz="0" w:space="0" w:color="auto"/>
      </w:divBdr>
      <w:divsChild>
        <w:div w:id="720135595">
          <w:marLeft w:val="0"/>
          <w:marRight w:val="0"/>
          <w:marTop w:val="0"/>
          <w:marBottom w:val="0"/>
          <w:divBdr>
            <w:top w:val="none" w:sz="0" w:space="0" w:color="auto"/>
            <w:left w:val="none" w:sz="0" w:space="0" w:color="auto"/>
            <w:bottom w:val="none" w:sz="0" w:space="0" w:color="auto"/>
            <w:right w:val="none" w:sz="0" w:space="0" w:color="auto"/>
          </w:divBdr>
          <w:divsChild>
            <w:div w:id="1622761386">
              <w:marLeft w:val="0"/>
              <w:marRight w:val="0"/>
              <w:marTop w:val="0"/>
              <w:marBottom w:val="0"/>
              <w:divBdr>
                <w:top w:val="none" w:sz="0" w:space="0" w:color="auto"/>
                <w:left w:val="none" w:sz="0" w:space="0" w:color="auto"/>
                <w:bottom w:val="none" w:sz="0" w:space="0" w:color="auto"/>
                <w:right w:val="none" w:sz="0" w:space="0" w:color="auto"/>
              </w:divBdr>
              <w:divsChild>
                <w:div w:id="1850370014">
                  <w:marLeft w:val="0"/>
                  <w:marRight w:val="0"/>
                  <w:marTop w:val="0"/>
                  <w:marBottom w:val="0"/>
                  <w:divBdr>
                    <w:top w:val="none" w:sz="0" w:space="0" w:color="auto"/>
                    <w:left w:val="none" w:sz="0" w:space="0" w:color="auto"/>
                    <w:bottom w:val="none" w:sz="0" w:space="0" w:color="auto"/>
                    <w:right w:val="none" w:sz="0" w:space="0" w:color="auto"/>
                  </w:divBdr>
                  <w:divsChild>
                    <w:div w:id="582837795">
                      <w:marLeft w:val="0"/>
                      <w:marRight w:val="0"/>
                      <w:marTop w:val="0"/>
                      <w:marBottom w:val="0"/>
                      <w:divBdr>
                        <w:top w:val="none" w:sz="0" w:space="0" w:color="auto"/>
                        <w:left w:val="none" w:sz="0" w:space="0" w:color="auto"/>
                        <w:bottom w:val="none" w:sz="0" w:space="0" w:color="auto"/>
                        <w:right w:val="none" w:sz="0" w:space="0" w:color="auto"/>
                      </w:divBdr>
                      <w:divsChild>
                        <w:div w:id="1698702086">
                          <w:marLeft w:val="0"/>
                          <w:marRight w:val="0"/>
                          <w:marTop w:val="0"/>
                          <w:marBottom w:val="0"/>
                          <w:divBdr>
                            <w:top w:val="none" w:sz="0" w:space="0" w:color="auto"/>
                            <w:left w:val="none" w:sz="0" w:space="0" w:color="auto"/>
                            <w:bottom w:val="none" w:sz="0" w:space="0" w:color="auto"/>
                            <w:right w:val="none" w:sz="0" w:space="0" w:color="auto"/>
                          </w:divBdr>
                          <w:divsChild>
                            <w:div w:id="2084639768">
                              <w:marLeft w:val="0"/>
                              <w:marRight w:val="0"/>
                              <w:marTop w:val="0"/>
                              <w:marBottom w:val="0"/>
                              <w:divBdr>
                                <w:top w:val="none" w:sz="0" w:space="0" w:color="auto"/>
                                <w:left w:val="none" w:sz="0" w:space="0" w:color="auto"/>
                                <w:bottom w:val="none" w:sz="0" w:space="0" w:color="auto"/>
                                <w:right w:val="none" w:sz="0" w:space="0" w:color="auto"/>
                              </w:divBdr>
                              <w:divsChild>
                                <w:div w:id="867838979">
                                  <w:marLeft w:val="0"/>
                                  <w:marRight w:val="0"/>
                                  <w:marTop w:val="0"/>
                                  <w:marBottom w:val="0"/>
                                  <w:divBdr>
                                    <w:top w:val="none" w:sz="0" w:space="0" w:color="auto"/>
                                    <w:left w:val="none" w:sz="0" w:space="0" w:color="auto"/>
                                    <w:bottom w:val="none" w:sz="0" w:space="0" w:color="auto"/>
                                    <w:right w:val="none" w:sz="0" w:space="0" w:color="auto"/>
                                  </w:divBdr>
                                  <w:divsChild>
                                    <w:div w:id="284233523">
                                      <w:marLeft w:val="0"/>
                                      <w:marRight w:val="0"/>
                                      <w:marTop w:val="0"/>
                                      <w:marBottom w:val="0"/>
                                      <w:divBdr>
                                        <w:top w:val="none" w:sz="0" w:space="0" w:color="auto"/>
                                        <w:left w:val="none" w:sz="0" w:space="0" w:color="auto"/>
                                        <w:bottom w:val="none" w:sz="0" w:space="0" w:color="auto"/>
                                        <w:right w:val="none" w:sz="0" w:space="0" w:color="auto"/>
                                      </w:divBdr>
                                      <w:divsChild>
                                        <w:div w:id="69475097">
                                          <w:marLeft w:val="0"/>
                                          <w:marRight w:val="0"/>
                                          <w:marTop w:val="0"/>
                                          <w:marBottom w:val="0"/>
                                          <w:divBdr>
                                            <w:top w:val="none" w:sz="0" w:space="0" w:color="auto"/>
                                            <w:left w:val="none" w:sz="0" w:space="0" w:color="auto"/>
                                            <w:bottom w:val="none" w:sz="0" w:space="0" w:color="auto"/>
                                            <w:right w:val="none" w:sz="0" w:space="0" w:color="auto"/>
                                          </w:divBdr>
                                          <w:divsChild>
                                            <w:div w:id="383991492">
                                              <w:marLeft w:val="0"/>
                                              <w:marRight w:val="0"/>
                                              <w:marTop w:val="0"/>
                                              <w:marBottom w:val="495"/>
                                              <w:divBdr>
                                                <w:top w:val="none" w:sz="0" w:space="0" w:color="auto"/>
                                                <w:left w:val="none" w:sz="0" w:space="0" w:color="auto"/>
                                                <w:bottom w:val="none" w:sz="0" w:space="0" w:color="auto"/>
                                                <w:right w:val="none" w:sz="0" w:space="0" w:color="auto"/>
                                              </w:divBdr>
                                              <w:divsChild>
                                                <w:div w:id="6189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o.who.int/health-topics/immunization/avar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gad@who.int" TargetMode="External"/><Relationship Id="rId5" Type="http://schemas.openxmlformats.org/officeDocument/2006/relationships/hyperlink" Target="mailto:akanmorib@who.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MAIGA, Diadié</dc:creator>
  <cp:keywords/>
  <dc:description/>
  <cp:lastModifiedBy>MAIGA, Diadié</cp:lastModifiedBy>
  <cp:revision>7</cp:revision>
  <dcterms:created xsi:type="dcterms:W3CDTF">2020-05-10T08:29:00Z</dcterms:created>
  <dcterms:modified xsi:type="dcterms:W3CDTF">2020-05-11T12:14:00Z</dcterms:modified>
</cp:coreProperties>
</file>